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39E2" w14:textId="77777777" w:rsidR="00AA3797" w:rsidRPr="00AA3797" w:rsidRDefault="00AA3797" w:rsidP="00AA3797">
      <w:pPr>
        <w:jc w:val="center"/>
        <w:rPr>
          <w:rFonts w:ascii="Avenir Book" w:hAnsi="Avenir Book"/>
          <w:b/>
          <w:sz w:val="21"/>
          <w:szCs w:val="21"/>
        </w:rPr>
      </w:pPr>
      <w:r w:rsidRPr="00AA3797">
        <w:rPr>
          <w:rFonts w:ascii="Avenir Book" w:hAnsi="Avenir Book"/>
          <w:b/>
          <w:sz w:val="21"/>
          <w:szCs w:val="21"/>
        </w:rPr>
        <w:t>MEMBER AFFILIATION FORM</w:t>
      </w:r>
    </w:p>
    <w:p w14:paraId="20A57928" w14:textId="77777777" w:rsidR="00AA3797" w:rsidRPr="00AA3797" w:rsidRDefault="00AA3797" w:rsidP="00AA3797">
      <w:pPr>
        <w:jc w:val="center"/>
        <w:rPr>
          <w:rFonts w:ascii="Avenir Book" w:hAnsi="Avenir Book"/>
          <w:sz w:val="21"/>
          <w:szCs w:val="21"/>
        </w:rPr>
      </w:pPr>
      <w:r w:rsidRPr="00AA3797">
        <w:rPr>
          <w:rFonts w:ascii="Avenir Book" w:hAnsi="Avenir Book"/>
          <w:sz w:val="21"/>
          <w:szCs w:val="21"/>
        </w:rPr>
        <w:t>Due to NMYSA by June 1 of each calendar year</w:t>
      </w:r>
    </w:p>
    <w:p w14:paraId="0725B625" w14:textId="77777777" w:rsidR="00AA3797" w:rsidRPr="00AA3797" w:rsidRDefault="00AA3797" w:rsidP="00AA3797">
      <w:pPr>
        <w:spacing w:line="192" w:lineRule="auto"/>
        <w:jc w:val="center"/>
        <w:rPr>
          <w:rFonts w:ascii="Avenir Book" w:hAnsi="Avenir Book"/>
          <w:sz w:val="21"/>
          <w:szCs w:val="21"/>
        </w:rPr>
      </w:pPr>
    </w:p>
    <w:p w14:paraId="4CC96F46" w14:textId="77777777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</w:rPr>
      </w:pPr>
      <w:r w:rsidRPr="00AA3797">
        <w:rPr>
          <w:rFonts w:ascii="Avenir Book" w:hAnsi="Avenir Book"/>
          <w:sz w:val="21"/>
          <w:szCs w:val="21"/>
        </w:rPr>
        <w:t>Seasonal Year:</w:t>
      </w:r>
      <w:r w:rsidRPr="00AA3797">
        <w:rPr>
          <w:rFonts w:ascii="Avenir Book" w:hAnsi="Avenir Book"/>
          <w:sz w:val="21"/>
          <w:szCs w:val="21"/>
        </w:rPr>
        <w:tab/>
        <w:t>________- ________Affiliate Name: ___________________________________</w:t>
      </w:r>
    </w:p>
    <w:p w14:paraId="66BEB55B" w14:textId="77777777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</w:rPr>
      </w:pPr>
    </w:p>
    <w:p w14:paraId="3D405799" w14:textId="1180136D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</w:rPr>
      </w:pPr>
      <w:r w:rsidRPr="00AA3797">
        <w:rPr>
          <w:rFonts w:ascii="Avenir Book" w:hAnsi="Avenir Book"/>
          <w:sz w:val="21"/>
          <w:szCs w:val="21"/>
        </w:rPr>
        <w:t xml:space="preserve">Affiliate Mailing Address:  </w:t>
      </w:r>
      <w:r w:rsidRPr="00AA3797">
        <w:rPr>
          <w:rFonts w:ascii="Avenir Book" w:hAnsi="Avenir Book"/>
          <w:sz w:val="21"/>
          <w:szCs w:val="21"/>
        </w:rPr>
        <w:t>________</w:t>
      </w:r>
      <w:r w:rsidRPr="00AA3797">
        <w:rPr>
          <w:rFonts w:ascii="Avenir Book" w:hAnsi="Avenir Book"/>
          <w:sz w:val="21"/>
          <w:szCs w:val="21"/>
        </w:rPr>
        <w:t>_______________________________________</w:t>
      </w:r>
      <w:r w:rsidRPr="00AA3797">
        <w:rPr>
          <w:rFonts w:ascii="Avenir Book" w:hAnsi="Avenir Book"/>
          <w:sz w:val="21"/>
          <w:szCs w:val="21"/>
        </w:rPr>
        <w:softHyphen/>
      </w:r>
      <w:r w:rsidRPr="00AA3797">
        <w:rPr>
          <w:rFonts w:ascii="Avenir Book" w:hAnsi="Avenir Book"/>
          <w:sz w:val="21"/>
          <w:szCs w:val="21"/>
        </w:rPr>
        <w:softHyphen/>
      </w:r>
      <w:r w:rsidRPr="00AA3797">
        <w:rPr>
          <w:rFonts w:ascii="Avenir Book" w:hAnsi="Avenir Book"/>
          <w:sz w:val="21"/>
          <w:szCs w:val="21"/>
        </w:rPr>
        <w:softHyphen/>
      </w:r>
      <w:r w:rsidRPr="00AA3797">
        <w:rPr>
          <w:rFonts w:ascii="Avenir Book" w:hAnsi="Avenir Book"/>
          <w:sz w:val="21"/>
          <w:szCs w:val="21"/>
        </w:rPr>
        <w:softHyphen/>
      </w:r>
      <w:r w:rsidRPr="00AA3797">
        <w:rPr>
          <w:rFonts w:ascii="Avenir Book" w:hAnsi="Avenir Book"/>
          <w:sz w:val="21"/>
          <w:szCs w:val="21"/>
        </w:rPr>
        <w:softHyphen/>
        <w:t>_________</w:t>
      </w:r>
    </w:p>
    <w:p w14:paraId="686D65DE" w14:textId="77777777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</w:rPr>
      </w:pPr>
    </w:p>
    <w:p w14:paraId="47E9D4F5" w14:textId="444C4625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</w:rPr>
      </w:pPr>
      <w:r w:rsidRPr="00AA3797">
        <w:rPr>
          <w:rFonts w:ascii="Avenir Book" w:hAnsi="Avenir Book"/>
          <w:sz w:val="21"/>
          <w:szCs w:val="21"/>
        </w:rPr>
        <w:t>Areas/Communities Served:  __</w:t>
      </w:r>
      <w:r w:rsidRPr="00AA3797">
        <w:rPr>
          <w:rFonts w:ascii="Avenir Book" w:hAnsi="Avenir Book"/>
          <w:sz w:val="21"/>
          <w:szCs w:val="21"/>
        </w:rPr>
        <w:t>____</w:t>
      </w:r>
      <w:r w:rsidRPr="00AA3797">
        <w:rPr>
          <w:rFonts w:ascii="Avenir Book" w:hAnsi="Avenir Book"/>
          <w:sz w:val="21"/>
          <w:szCs w:val="21"/>
        </w:rPr>
        <w:t>________________________________________________</w:t>
      </w:r>
    </w:p>
    <w:p w14:paraId="709B96A3" w14:textId="77777777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</w:rPr>
      </w:pPr>
    </w:p>
    <w:p w14:paraId="1BEEF10A" w14:textId="35229BEA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</w:rPr>
      </w:pPr>
      <w:r w:rsidRPr="00AA3797">
        <w:rPr>
          <w:rFonts w:ascii="Avenir Book" w:hAnsi="Avenir Book"/>
          <w:sz w:val="21"/>
          <w:szCs w:val="21"/>
        </w:rPr>
        <w:t>Affiliate Activities: (mark one or more as appropriate)</w:t>
      </w:r>
      <w:r w:rsidRPr="00AA3797">
        <w:rPr>
          <w:rFonts w:ascii="Avenir Book" w:hAnsi="Avenir Book"/>
          <w:sz w:val="21"/>
          <w:szCs w:val="21"/>
        </w:rPr>
        <w:t xml:space="preserve"> and attach playing rules if applicable</w:t>
      </w:r>
    </w:p>
    <w:p w14:paraId="38A1CFFE" w14:textId="77777777" w:rsidR="00AA3797" w:rsidRPr="00AA3797" w:rsidRDefault="00AA3797" w:rsidP="00AA3797">
      <w:pPr>
        <w:spacing w:line="192" w:lineRule="auto"/>
        <w:ind w:firstLine="360"/>
        <w:rPr>
          <w:rFonts w:ascii="Avenir Book" w:hAnsi="Avenir Book"/>
          <w:sz w:val="21"/>
          <w:szCs w:val="21"/>
        </w:rPr>
      </w:pPr>
      <w:r w:rsidRPr="00AA3797">
        <w:rPr>
          <w:rFonts w:ascii="Avenir Book" w:hAnsi="Avenir Book"/>
          <w:sz w:val="21"/>
          <w:szCs w:val="21"/>
        </w:rPr>
        <w:t>____</w:t>
      </w:r>
      <w:r w:rsidRPr="00AA3797">
        <w:rPr>
          <w:rFonts w:ascii="Avenir Book" w:hAnsi="Avenir Book"/>
          <w:sz w:val="21"/>
          <w:szCs w:val="21"/>
        </w:rPr>
        <w:tab/>
        <w:t xml:space="preserve">1. Academy  </w:t>
      </w:r>
    </w:p>
    <w:p w14:paraId="32B5286E" w14:textId="77777777" w:rsidR="00AA3797" w:rsidRPr="00AA3797" w:rsidRDefault="00AA3797" w:rsidP="00AA3797">
      <w:pPr>
        <w:spacing w:line="192" w:lineRule="auto"/>
        <w:ind w:firstLine="360"/>
        <w:rPr>
          <w:rFonts w:ascii="Avenir Book" w:hAnsi="Avenir Book"/>
          <w:sz w:val="21"/>
          <w:szCs w:val="21"/>
        </w:rPr>
      </w:pPr>
      <w:r w:rsidRPr="00AA3797">
        <w:rPr>
          <w:rFonts w:ascii="Avenir Book" w:hAnsi="Avenir Book"/>
          <w:sz w:val="21"/>
          <w:szCs w:val="21"/>
        </w:rPr>
        <w:t>____</w:t>
      </w:r>
      <w:r w:rsidRPr="00AA3797">
        <w:rPr>
          <w:rFonts w:ascii="Avenir Book" w:hAnsi="Avenir Book"/>
          <w:sz w:val="21"/>
          <w:szCs w:val="21"/>
        </w:rPr>
        <w:tab/>
        <w:t xml:space="preserve">2. Club </w:t>
      </w:r>
      <w:r w:rsidRPr="00AA3797">
        <w:rPr>
          <w:rFonts w:ascii="Avenir Book" w:hAnsi="Avenir Book"/>
          <w:sz w:val="21"/>
          <w:szCs w:val="21"/>
        </w:rPr>
        <w:tab/>
      </w:r>
      <w:r w:rsidRPr="00AA3797">
        <w:rPr>
          <w:rFonts w:ascii="Avenir Book" w:hAnsi="Avenir Book"/>
          <w:sz w:val="21"/>
          <w:szCs w:val="21"/>
        </w:rPr>
        <w:tab/>
      </w:r>
    </w:p>
    <w:p w14:paraId="6ADCBFAD" w14:textId="5336ECF8" w:rsidR="00AA3797" w:rsidRPr="00AA3797" w:rsidRDefault="00AA3797" w:rsidP="00AA3797">
      <w:pPr>
        <w:spacing w:line="192" w:lineRule="auto"/>
        <w:ind w:left="1440" w:hanging="1080"/>
        <w:rPr>
          <w:rFonts w:ascii="Avenir Book" w:hAnsi="Avenir Book"/>
          <w:sz w:val="21"/>
          <w:szCs w:val="21"/>
        </w:rPr>
      </w:pPr>
      <w:r w:rsidRPr="00AA3797">
        <w:rPr>
          <w:rFonts w:ascii="Avenir Book" w:hAnsi="Avenir Book"/>
          <w:sz w:val="21"/>
          <w:szCs w:val="21"/>
        </w:rPr>
        <w:t>____</w:t>
      </w:r>
      <w:r w:rsidRPr="00AA3797">
        <w:rPr>
          <w:rFonts w:ascii="Avenir Book" w:hAnsi="Avenir Book"/>
          <w:sz w:val="21"/>
          <w:szCs w:val="21"/>
        </w:rPr>
        <w:tab/>
        <w:t xml:space="preserve">3. League/club - registering players AND </w:t>
      </w:r>
      <w:r w:rsidRPr="00AA3797">
        <w:rPr>
          <w:rFonts w:ascii="Avenir Book" w:hAnsi="Avenir Book"/>
          <w:sz w:val="21"/>
          <w:szCs w:val="21"/>
        </w:rPr>
        <w:t xml:space="preserve">running a </w:t>
      </w:r>
      <w:r w:rsidRPr="00AA3797">
        <w:rPr>
          <w:rFonts w:ascii="Avenir Book" w:hAnsi="Avenir Book"/>
          <w:sz w:val="21"/>
          <w:szCs w:val="21"/>
        </w:rPr>
        <w:t xml:space="preserve">game schedule </w:t>
      </w:r>
    </w:p>
    <w:p w14:paraId="31B24722" w14:textId="7D2DCF4A" w:rsidR="00AA3797" w:rsidRPr="00AA3797" w:rsidRDefault="00AA3797" w:rsidP="00AA3797">
      <w:pPr>
        <w:spacing w:line="192" w:lineRule="auto"/>
        <w:ind w:left="1440" w:hanging="1080"/>
        <w:rPr>
          <w:rFonts w:ascii="Avenir Book" w:hAnsi="Avenir Book"/>
          <w:sz w:val="21"/>
          <w:szCs w:val="21"/>
        </w:rPr>
      </w:pPr>
      <w:r w:rsidRPr="00AA3797">
        <w:rPr>
          <w:rFonts w:ascii="Avenir Book" w:hAnsi="Avenir Book"/>
          <w:sz w:val="21"/>
          <w:szCs w:val="21"/>
        </w:rPr>
        <w:t>____</w:t>
      </w:r>
      <w:r w:rsidRPr="00AA3797">
        <w:rPr>
          <w:rFonts w:ascii="Avenir Book" w:hAnsi="Avenir Book"/>
          <w:sz w:val="21"/>
          <w:szCs w:val="21"/>
        </w:rPr>
        <w:tab/>
        <w:t xml:space="preserve">4. League - organizing a game schedule ONLY </w:t>
      </w:r>
    </w:p>
    <w:p w14:paraId="1F5FC3C9" w14:textId="77777777" w:rsidR="00AA3797" w:rsidRPr="00AA3797" w:rsidRDefault="00AA3797" w:rsidP="00AA3797">
      <w:pPr>
        <w:spacing w:line="192" w:lineRule="auto"/>
        <w:ind w:firstLine="360"/>
        <w:rPr>
          <w:rFonts w:ascii="Avenir Book" w:hAnsi="Avenir Book"/>
          <w:sz w:val="21"/>
          <w:szCs w:val="21"/>
        </w:rPr>
      </w:pPr>
      <w:r w:rsidRPr="00AA3797">
        <w:rPr>
          <w:rFonts w:ascii="Avenir Book" w:hAnsi="Avenir Book"/>
          <w:sz w:val="21"/>
          <w:szCs w:val="21"/>
        </w:rPr>
        <w:t>____</w:t>
      </w:r>
      <w:r w:rsidRPr="00AA3797">
        <w:rPr>
          <w:rFonts w:ascii="Avenir Book" w:hAnsi="Avenir Book"/>
          <w:sz w:val="21"/>
          <w:szCs w:val="21"/>
        </w:rPr>
        <w:tab/>
        <w:t>5. Do you plan on hosting tournaments?</w:t>
      </w:r>
    </w:p>
    <w:p w14:paraId="37E6C718" w14:textId="77777777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</w:rPr>
      </w:pPr>
    </w:p>
    <w:p w14:paraId="2B70ABBA" w14:textId="6685271E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</w:rPr>
      </w:pPr>
      <w:r w:rsidRPr="00AA3797">
        <w:rPr>
          <w:rFonts w:ascii="Avenir Book" w:hAnsi="Avenir Book"/>
          <w:sz w:val="21"/>
          <w:szCs w:val="21"/>
        </w:rPr>
        <w:t xml:space="preserve">Is your organization incorporated?                                                      _______Yes ______No </w:t>
      </w:r>
    </w:p>
    <w:p w14:paraId="1C78C767" w14:textId="77777777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</w:rPr>
      </w:pPr>
    </w:p>
    <w:p w14:paraId="6086832C" w14:textId="037D4673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</w:rPr>
      </w:pPr>
      <w:r w:rsidRPr="00AA3797">
        <w:rPr>
          <w:rFonts w:ascii="Avenir Book" w:hAnsi="Avenir Book"/>
          <w:sz w:val="21"/>
          <w:szCs w:val="21"/>
        </w:rPr>
        <w:t>Organization Federal Identification Number:  __________</w:t>
      </w:r>
      <w:r w:rsidRPr="00AA3797">
        <w:rPr>
          <w:rFonts w:ascii="Avenir Book" w:hAnsi="Avenir Book"/>
          <w:sz w:val="21"/>
          <w:szCs w:val="21"/>
        </w:rPr>
        <w:t>__</w:t>
      </w:r>
      <w:r w:rsidRPr="00AA3797">
        <w:rPr>
          <w:rFonts w:ascii="Avenir Book" w:hAnsi="Avenir Book"/>
          <w:sz w:val="21"/>
          <w:szCs w:val="21"/>
        </w:rPr>
        <w:t>____________________________</w:t>
      </w:r>
    </w:p>
    <w:p w14:paraId="23631723" w14:textId="77777777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</w:rPr>
      </w:pPr>
    </w:p>
    <w:p w14:paraId="2B7B5FA0" w14:textId="78044C04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</w:rPr>
      </w:pPr>
      <w:r w:rsidRPr="00AA3797">
        <w:rPr>
          <w:rFonts w:ascii="Avenir Book" w:hAnsi="Avenir Book"/>
          <w:sz w:val="21"/>
          <w:szCs w:val="21"/>
        </w:rPr>
        <w:t>For the seasonal year listed above, officers have been or will be elected on: _</w:t>
      </w:r>
      <w:r w:rsidRPr="00AA3797">
        <w:rPr>
          <w:rFonts w:ascii="Avenir Book" w:hAnsi="Avenir Book"/>
          <w:sz w:val="21"/>
          <w:szCs w:val="21"/>
        </w:rPr>
        <w:t>_</w:t>
      </w:r>
      <w:r w:rsidRPr="00AA3797">
        <w:rPr>
          <w:rFonts w:ascii="Avenir Book" w:hAnsi="Avenir Book"/>
          <w:sz w:val="21"/>
          <w:szCs w:val="21"/>
        </w:rPr>
        <w:t>___________</w:t>
      </w:r>
    </w:p>
    <w:p w14:paraId="371042A9" w14:textId="77777777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</w:rPr>
      </w:pPr>
    </w:p>
    <w:p w14:paraId="05DA1674" w14:textId="77777777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</w:rPr>
      </w:pPr>
      <w:r w:rsidRPr="00AA3797">
        <w:rPr>
          <w:rFonts w:ascii="Avenir Book" w:hAnsi="Avenir Book"/>
          <w:sz w:val="21"/>
          <w:szCs w:val="21"/>
        </w:rPr>
        <w:t>President: __________________________ Email_____________________________________</w:t>
      </w:r>
    </w:p>
    <w:p w14:paraId="1A9C1771" w14:textId="77777777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</w:rPr>
      </w:pPr>
    </w:p>
    <w:p w14:paraId="713BFF79" w14:textId="77777777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</w:rPr>
      </w:pPr>
      <w:r w:rsidRPr="00AA3797">
        <w:rPr>
          <w:rFonts w:ascii="Avenir Book" w:hAnsi="Avenir Book"/>
          <w:sz w:val="21"/>
          <w:szCs w:val="21"/>
        </w:rPr>
        <w:t>Vice President: ______________________ Email_____________________________________</w:t>
      </w:r>
    </w:p>
    <w:p w14:paraId="25C4B25B" w14:textId="77777777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</w:rPr>
      </w:pPr>
    </w:p>
    <w:p w14:paraId="05FB0808" w14:textId="77777777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</w:rPr>
      </w:pPr>
      <w:r w:rsidRPr="00AA3797">
        <w:rPr>
          <w:rFonts w:ascii="Avenir Book" w:hAnsi="Avenir Book"/>
          <w:sz w:val="21"/>
          <w:szCs w:val="21"/>
        </w:rPr>
        <w:t>Coaching Dir.: _______________________Email_____________________________________</w:t>
      </w:r>
    </w:p>
    <w:p w14:paraId="0A6FCC83" w14:textId="77777777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</w:rPr>
      </w:pPr>
    </w:p>
    <w:p w14:paraId="7E057A81" w14:textId="77777777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</w:rPr>
      </w:pPr>
      <w:r w:rsidRPr="00AA3797">
        <w:rPr>
          <w:rFonts w:ascii="Avenir Book" w:hAnsi="Avenir Book"/>
          <w:sz w:val="21"/>
          <w:szCs w:val="21"/>
        </w:rPr>
        <w:t>Registrar: ___________________________Email_____________________________________</w:t>
      </w:r>
    </w:p>
    <w:p w14:paraId="33399A8E" w14:textId="77777777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</w:rPr>
      </w:pPr>
    </w:p>
    <w:p w14:paraId="43EAFE72" w14:textId="77777777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</w:rPr>
      </w:pPr>
      <w:r w:rsidRPr="00AA3797">
        <w:rPr>
          <w:rFonts w:ascii="Avenir Book" w:hAnsi="Avenir Book"/>
          <w:sz w:val="21"/>
          <w:szCs w:val="21"/>
        </w:rPr>
        <w:t>Treasurer: ___________________________Email_____________________________________</w:t>
      </w:r>
    </w:p>
    <w:p w14:paraId="2930327C" w14:textId="77777777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</w:rPr>
      </w:pPr>
    </w:p>
    <w:p w14:paraId="390D7512" w14:textId="77777777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</w:rPr>
      </w:pPr>
      <w:r w:rsidRPr="00AA3797">
        <w:rPr>
          <w:rFonts w:ascii="Avenir Book" w:hAnsi="Avenir Book"/>
          <w:sz w:val="21"/>
          <w:szCs w:val="21"/>
        </w:rPr>
        <w:t>Other: ______________________________Email_____________________________________</w:t>
      </w:r>
    </w:p>
    <w:p w14:paraId="54510BF4" w14:textId="77777777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  <w:highlight w:val="lightGray"/>
        </w:rPr>
      </w:pPr>
    </w:p>
    <w:p w14:paraId="4444765E" w14:textId="0BC9FC9F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</w:rPr>
      </w:pPr>
      <w:r w:rsidRPr="00AA3797">
        <w:rPr>
          <w:rFonts w:ascii="Avenir Book" w:hAnsi="Avenir Book"/>
          <w:sz w:val="21"/>
          <w:szCs w:val="21"/>
          <w:highlight w:val="yellow"/>
        </w:rPr>
        <w:t>Please submit a current copy of your Constitution, By-Laws, Rules, Procedures</w:t>
      </w:r>
      <w:r w:rsidRPr="00AA3797">
        <w:rPr>
          <w:rFonts w:ascii="Avenir Book" w:hAnsi="Avenir Book"/>
          <w:sz w:val="21"/>
          <w:szCs w:val="21"/>
          <w:highlight w:val="yellow"/>
        </w:rPr>
        <w:t>, Financial Statement</w:t>
      </w:r>
    </w:p>
    <w:p w14:paraId="117DCF1D" w14:textId="77777777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</w:rPr>
      </w:pPr>
    </w:p>
    <w:p w14:paraId="227F52A5" w14:textId="57CFC7F2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</w:rPr>
      </w:pPr>
      <w:r w:rsidRPr="00AA3797">
        <w:rPr>
          <w:rFonts w:ascii="Avenir Book" w:hAnsi="Avenir Book"/>
          <w:sz w:val="21"/>
          <w:szCs w:val="21"/>
        </w:rPr>
        <w:t xml:space="preserve">As an Affiliate member of NMYSA, we will abide by the rules and regulations of the New Mexico Youth Soccer Association, USYS and USSF and will ensure our board and adult participants </w:t>
      </w:r>
      <w:r w:rsidRPr="00AA3797">
        <w:rPr>
          <w:rFonts w:ascii="Avenir Book" w:hAnsi="Avenir Book"/>
          <w:sz w:val="21"/>
          <w:szCs w:val="21"/>
        </w:rPr>
        <w:t>are following</w:t>
      </w:r>
      <w:r w:rsidRPr="00AA3797">
        <w:rPr>
          <w:rFonts w:ascii="Avenir Book" w:hAnsi="Avenir Book"/>
          <w:sz w:val="21"/>
          <w:szCs w:val="21"/>
        </w:rPr>
        <w:t xml:space="preserve"> SafeSport and Risk Management rules. </w:t>
      </w:r>
    </w:p>
    <w:p w14:paraId="099245E2" w14:textId="77777777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</w:rPr>
      </w:pPr>
    </w:p>
    <w:p w14:paraId="4B8F9C95" w14:textId="77777777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</w:rPr>
      </w:pPr>
      <w:r w:rsidRPr="00AA3797">
        <w:rPr>
          <w:rFonts w:ascii="Avenir Book" w:hAnsi="Avenir Book"/>
          <w:sz w:val="21"/>
          <w:szCs w:val="21"/>
        </w:rPr>
        <w:t>_______________________________</w:t>
      </w:r>
      <w:r w:rsidRPr="00AA3797">
        <w:rPr>
          <w:rFonts w:ascii="Avenir Book" w:hAnsi="Avenir Book"/>
          <w:sz w:val="21"/>
          <w:szCs w:val="21"/>
        </w:rPr>
        <w:tab/>
      </w:r>
      <w:r w:rsidRPr="00AA3797">
        <w:rPr>
          <w:rFonts w:ascii="Avenir Book" w:hAnsi="Avenir Book"/>
          <w:sz w:val="21"/>
          <w:szCs w:val="21"/>
        </w:rPr>
        <w:tab/>
        <w:t>___________________</w:t>
      </w:r>
    </w:p>
    <w:p w14:paraId="5F76E3C8" w14:textId="77777777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</w:rPr>
      </w:pPr>
      <w:r w:rsidRPr="00AA3797">
        <w:rPr>
          <w:rFonts w:ascii="Avenir Book" w:hAnsi="Avenir Book"/>
          <w:sz w:val="21"/>
          <w:szCs w:val="21"/>
        </w:rPr>
        <w:t>Signature of Organization Officer</w:t>
      </w:r>
      <w:r w:rsidRPr="00AA3797">
        <w:rPr>
          <w:rFonts w:ascii="Avenir Book" w:hAnsi="Avenir Book"/>
          <w:sz w:val="21"/>
          <w:szCs w:val="21"/>
        </w:rPr>
        <w:tab/>
      </w:r>
      <w:r w:rsidRPr="00AA3797">
        <w:rPr>
          <w:rFonts w:ascii="Avenir Book" w:hAnsi="Avenir Book"/>
          <w:sz w:val="21"/>
          <w:szCs w:val="21"/>
        </w:rPr>
        <w:tab/>
      </w:r>
      <w:r w:rsidRPr="00AA3797">
        <w:rPr>
          <w:rFonts w:ascii="Avenir Book" w:hAnsi="Avenir Book"/>
          <w:sz w:val="21"/>
          <w:szCs w:val="21"/>
        </w:rPr>
        <w:tab/>
      </w:r>
      <w:r w:rsidRPr="00AA3797">
        <w:rPr>
          <w:rFonts w:ascii="Avenir Book" w:hAnsi="Avenir Book"/>
          <w:sz w:val="21"/>
          <w:szCs w:val="21"/>
        </w:rPr>
        <w:tab/>
        <w:t>Date</w:t>
      </w:r>
    </w:p>
    <w:p w14:paraId="6F0D5FD2" w14:textId="77777777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</w:rPr>
      </w:pPr>
    </w:p>
    <w:p w14:paraId="6F21F844" w14:textId="77777777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</w:rPr>
      </w:pPr>
      <w:r w:rsidRPr="00AA3797">
        <w:rPr>
          <w:rFonts w:ascii="Avenir Book" w:hAnsi="Avenir Book"/>
          <w:sz w:val="21"/>
          <w:szCs w:val="21"/>
        </w:rPr>
        <w:t>_______________________________</w:t>
      </w:r>
      <w:r w:rsidRPr="00AA3797">
        <w:rPr>
          <w:rFonts w:ascii="Avenir Book" w:hAnsi="Avenir Book"/>
          <w:sz w:val="21"/>
          <w:szCs w:val="21"/>
        </w:rPr>
        <w:tab/>
      </w:r>
      <w:r w:rsidRPr="00AA3797">
        <w:rPr>
          <w:rFonts w:ascii="Avenir Book" w:hAnsi="Avenir Book"/>
          <w:sz w:val="21"/>
          <w:szCs w:val="21"/>
        </w:rPr>
        <w:tab/>
        <w:t>___________________</w:t>
      </w:r>
    </w:p>
    <w:p w14:paraId="053E4803" w14:textId="77777777" w:rsidR="00AA3797" w:rsidRPr="00AA3797" w:rsidRDefault="00AA3797" w:rsidP="00AA3797">
      <w:pPr>
        <w:spacing w:line="192" w:lineRule="auto"/>
        <w:rPr>
          <w:rFonts w:ascii="Avenir Book" w:hAnsi="Avenir Book"/>
          <w:sz w:val="21"/>
          <w:szCs w:val="21"/>
          <w:vertAlign w:val="subscript"/>
        </w:rPr>
      </w:pPr>
      <w:r w:rsidRPr="00AA3797">
        <w:rPr>
          <w:rFonts w:ascii="Avenir Book" w:hAnsi="Avenir Book"/>
          <w:sz w:val="21"/>
          <w:szCs w:val="21"/>
        </w:rPr>
        <w:t>NMYSA Approval</w:t>
      </w:r>
      <w:r w:rsidRPr="00AA3797">
        <w:rPr>
          <w:rFonts w:ascii="Avenir Book" w:hAnsi="Avenir Book"/>
          <w:sz w:val="21"/>
          <w:szCs w:val="21"/>
        </w:rPr>
        <w:tab/>
      </w:r>
      <w:r w:rsidRPr="00AA3797">
        <w:rPr>
          <w:rFonts w:ascii="Avenir Book" w:hAnsi="Avenir Book"/>
          <w:sz w:val="21"/>
          <w:szCs w:val="21"/>
        </w:rPr>
        <w:tab/>
      </w:r>
      <w:r w:rsidRPr="00AA3797">
        <w:rPr>
          <w:rFonts w:ascii="Avenir Book" w:hAnsi="Avenir Book"/>
          <w:sz w:val="21"/>
          <w:szCs w:val="21"/>
        </w:rPr>
        <w:tab/>
      </w:r>
      <w:r w:rsidRPr="00AA3797">
        <w:rPr>
          <w:rFonts w:ascii="Avenir Book" w:hAnsi="Avenir Book"/>
          <w:sz w:val="21"/>
          <w:szCs w:val="21"/>
        </w:rPr>
        <w:tab/>
      </w:r>
      <w:r w:rsidRPr="00AA3797">
        <w:rPr>
          <w:rFonts w:ascii="Avenir Book" w:hAnsi="Avenir Book"/>
          <w:sz w:val="21"/>
          <w:szCs w:val="21"/>
        </w:rPr>
        <w:tab/>
      </w:r>
      <w:r w:rsidRPr="00AA3797">
        <w:rPr>
          <w:rFonts w:ascii="Avenir Book" w:hAnsi="Avenir Book"/>
          <w:sz w:val="21"/>
          <w:szCs w:val="21"/>
        </w:rPr>
        <w:tab/>
        <w:t>Date</w:t>
      </w:r>
    </w:p>
    <w:p w14:paraId="3AF38B24" w14:textId="363A05FF" w:rsidR="00770987" w:rsidRPr="00AA3797" w:rsidRDefault="00770987" w:rsidP="00AA3797"/>
    <w:sectPr w:rsidR="00770987" w:rsidRPr="00AA3797">
      <w:footerReference w:type="default" r:id="rId7"/>
      <w:headerReference w:type="first" r:id="rId8"/>
      <w:footerReference w:type="first" r:id="rId9"/>
      <w:pgSz w:w="12240" w:h="15840" w:code="1"/>
      <w:pgMar w:top="1440" w:right="1440" w:bottom="172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1016" w14:textId="77777777" w:rsidR="001F46A4" w:rsidRDefault="001F46A4">
      <w:r>
        <w:separator/>
      </w:r>
    </w:p>
  </w:endnote>
  <w:endnote w:type="continuationSeparator" w:id="0">
    <w:p w14:paraId="42820281" w14:textId="77777777" w:rsidR="001F46A4" w:rsidRDefault="001F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77D1" w14:textId="77777777" w:rsidR="00BF4938" w:rsidRDefault="00BF4938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12"/>
      <w:gridCol w:w="7830"/>
      <w:gridCol w:w="1350"/>
    </w:tblGrid>
    <w:tr w:rsidR="00BF4938" w14:paraId="33BD0248" w14:textId="77777777" w:rsidTr="008D5499">
      <w:trPr>
        <w:trHeight w:hRule="exact" w:val="1656"/>
      </w:trPr>
      <w:tc>
        <w:tcPr>
          <w:tcW w:w="1512" w:type="dxa"/>
        </w:tcPr>
        <w:p w14:paraId="748D9321" w14:textId="084BF838" w:rsidR="00BF4938" w:rsidRDefault="006966AB" w:rsidP="003C20C2">
          <w:pPr>
            <w:pStyle w:val="Footer"/>
            <w:spacing w:before="280"/>
          </w:pPr>
          <w:r>
            <w:rPr>
              <w:noProof/>
            </w:rPr>
            <w:drawing>
              <wp:inline distT="0" distB="0" distL="0" distR="0" wp14:anchorId="4A5195CF" wp14:editId="2DB9CBA1">
                <wp:extent cx="749300" cy="726009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USYS_Primary_Vert_TM_PMS_WB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564" cy="7311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8C06D9">
            <w:t xml:space="preserve">             </w:t>
          </w:r>
        </w:p>
      </w:tc>
      <w:tc>
        <w:tcPr>
          <w:tcW w:w="7830" w:type="dxa"/>
        </w:tcPr>
        <w:p w14:paraId="76524555" w14:textId="77777777" w:rsidR="00BF4938" w:rsidRDefault="00BF4938">
          <w:pPr>
            <w:pStyle w:val="Footer"/>
            <w:spacing w:before="60"/>
            <w:jc w:val="center"/>
            <w:rPr>
              <w:rFonts w:ascii="Arial" w:hAnsi="Arial"/>
              <w:b/>
              <w:spacing w:val="10"/>
              <w:sz w:val="18"/>
            </w:rPr>
          </w:pPr>
          <w:r>
            <w:rPr>
              <w:rFonts w:ascii="Arial" w:hAnsi="Arial"/>
              <w:b/>
              <w:spacing w:val="10"/>
              <w:sz w:val="18"/>
            </w:rPr>
            <w:t>2825 Broadbent Parkway NE, Suite D • Albuquerque, NM  87107</w:t>
          </w:r>
        </w:p>
        <w:p w14:paraId="4D3AC0E5" w14:textId="77777777" w:rsidR="00BF4938" w:rsidRDefault="00BF4938">
          <w:pPr>
            <w:pStyle w:val="Footer"/>
            <w:jc w:val="center"/>
            <w:rPr>
              <w:rFonts w:ascii="Arial" w:hAnsi="Arial"/>
              <w:spacing w:val="10"/>
              <w:sz w:val="18"/>
            </w:rPr>
          </w:pPr>
          <w:r>
            <w:rPr>
              <w:rFonts w:ascii="Arial" w:hAnsi="Arial"/>
              <w:spacing w:val="10"/>
              <w:sz w:val="18"/>
            </w:rPr>
            <w:t>Administrative Office: (505) 830-2245 • office@nmysa.net</w:t>
          </w:r>
        </w:p>
        <w:p w14:paraId="6206E423" w14:textId="77777777" w:rsidR="00BF4938" w:rsidRDefault="00BF4938">
          <w:pPr>
            <w:pStyle w:val="Footer"/>
            <w:jc w:val="center"/>
            <w:rPr>
              <w:rFonts w:ascii="Arial" w:hAnsi="Arial"/>
              <w:spacing w:val="10"/>
              <w:sz w:val="18"/>
            </w:rPr>
          </w:pPr>
          <w:r>
            <w:rPr>
              <w:rFonts w:ascii="Arial" w:hAnsi="Arial"/>
              <w:spacing w:val="10"/>
              <w:sz w:val="18"/>
            </w:rPr>
            <w:t>Coaching Department: (505) 830-2246 • coach@nmysa.net</w:t>
          </w:r>
        </w:p>
        <w:p w14:paraId="3D6AEF7A" w14:textId="77777777" w:rsidR="00BF4938" w:rsidRDefault="00BF4938">
          <w:pPr>
            <w:pStyle w:val="Footer"/>
            <w:spacing w:after="120"/>
            <w:jc w:val="center"/>
            <w:rPr>
              <w:rFonts w:ascii="Arial" w:hAnsi="Arial"/>
              <w:b/>
              <w:spacing w:val="10"/>
              <w:sz w:val="18"/>
            </w:rPr>
          </w:pPr>
          <w:r>
            <w:rPr>
              <w:rFonts w:ascii="Arial" w:hAnsi="Arial"/>
              <w:spacing w:val="10"/>
              <w:sz w:val="18"/>
            </w:rPr>
            <w:t>fax (505) 830-2247 • http://www.nmysa.net/</w:t>
          </w:r>
        </w:p>
        <w:p w14:paraId="4A71F037" w14:textId="538592EB" w:rsidR="00BF4938" w:rsidRDefault="00956262" w:rsidP="008C06D9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pacing w:val="10"/>
              <w:sz w:val="18"/>
            </w:rPr>
            <w:t xml:space="preserve">             </w:t>
          </w:r>
          <w:r w:rsidR="008C06D9">
            <w:rPr>
              <w:rFonts w:ascii="Arial" w:hAnsi="Arial"/>
              <w:b/>
              <w:spacing w:val="10"/>
              <w:sz w:val="18"/>
            </w:rPr>
            <w:t xml:space="preserve">                                  </w:t>
          </w:r>
          <w:r w:rsidR="00BF4938">
            <w:rPr>
              <w:rFonts w:ascii="Arial" w:hAnsi="Arial"/>
              <w:b/>
              <w:spacing w:val="10"/>
              <w:sz w:val="18"/>
            </w:rPr>
            <w:t xml:space="preserve">   </w:t>
          </w:r>
          <w:r w:rsidR="006966AB" w:rsidRPr="00863928">
            <w:rPr>
              <w:rFonts w:ascii="Arial" w:hAnsi="Arial"/>
              <w:b/>
              <w:noProof/>
              <w:spacing w:val="10"/>
              <w:sz w:val="18"/>
            </w:rPr>
            <w:drawing>
              <wp:inline distT="0" distB="0" distL="0" distR="0" wp14:anchorId="357F628E" wp14:editId="517E8427">
                <wp:extent cx="673100" cy="381000"/>
                <wp:effectExtent l="0" t="0" r="0" b="0"/>
                <wp:docPr id="5" name="Picture 5" descr="ltr300-pt4-adid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tr300-pt4-adidas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0" w:type="dxa"/>
        </w:tcPr>
        <w:p w14:paraId="1019401B" w14:textId="77777777" w:rsidR="00BF4938" w:rsidRDefault="006966AB" w:rsidP="003C20C2">
          <w:pPr>
            <w:pStyle w:val="Footer"/>
            <w:spacing w:before="200"/>
            <w:jc w:val="center"/>
          </w:pPr>
          <w:r>
            <w:rPr>
              <w:noProof/>
            </w:rPr>
            <w:drawing>
              <wp:inline distT="0" distB="0" distL="0" distR="0" wp14:anchorId="2DEA42C2" wp14:editId="0F0FE439">
                <wp:extent cx="774700" cy="952500"/>
                <wp:effectExtent l="0" t="0" r="0" b="0"/>
                <wp:docPr id="6" name="Picture 6" descr="USSF_LogoLockup_State Association - 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SSF_LogoLockup_State Association - Vertical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0D6004" w14:textId="77777777" w:rsidR="00BF4938" w:rsidRDefault="00BF4938" w:rsidP="00956262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23CB7" w14:textId="77777777" w:rsidR="001F46A4" w:rsidRDefault="001F46A4">
      <w:r>
        <w:separator/>
      </w:r>
    </w:p>
  </w:footnote>
  <w:footnote w:type="continuationSeparator" w:id="0">
    <w:p w14:paraId="7F5D358D" w14:textId="77777777" w:rsidR="001F46A4" w:rsidRDefault="001F4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-7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20"/>
      <w:gridCol w:w="9180"/>
    </w:tblGrid>
    <w:tr w:rsidR="00BF4938" w14:paraId="4F1253CF" w14:textId="77777777">
      <w:trPr>
        <w:trHeight w:hRule="exact" w:val="1800"/>
      </w:trPr>
      <w:tc>
        <w:tcPr>
          <w:tcW w:w="1620" w:type="dxa"/>
        </w:tcPr>
        <w:p w14:paraId="3ABFD73F" w14:textId="4234CC4C" w:rsidR="00BF4938" w:rsidRDefault="00FF1CC4">
          <w:pPr>
            <w:jc w:val="center"/>
          </w:pPr>
          <w:r>
            <w:rPr>
              <w:noProof/>
            </w:rPr>
            <w:drawing>
              <wp:inline distT="0" distB="0" distL="0" distR="0" wp14:anchorId="7E8E4F08" wp14:editId="549B5F6F">
                <wp:extent cx="870585" cy="1143000"/>
                <wp:effectExtent l="0" t="0" r="5715" b="0"/>
                <wp:docPr id="8" name="Picture 8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NMYSA-new banner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0585" cy="1143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0" w:type="dxa"/>
        </w:tcPr>
        <w:p w14:paraId="6A95D964" w14:textId="1C9D71E0" w:rsidR="00BF4938" w:rsidRDefault="006966AB" w:rsidP="00FF1CC4">
          <w:pPr>
            <w:pStyle w:val="Header"/>
            <w:pBdr>
              <w:bottom w:val="single" w:sz="12" w:space="1" w:color="auto"/>
            </w:pBdr>
            <w:tabs>
              <w:tab w:val="clear" w:pos="8640"/>
              <w:tab w:val="right" w:pos="9180"/>
            </w:tabs>
            <w:spacing w:before="120"/>
            <w:jc w:val="center"/>
            <w:rPr>
              <w:rFonts w:ascii="Arial Narrow" w:hAnsi="Arial Narrow"/>
              <w:sz w:val="18"/>
            </w:rPr>
          </w:pPr>
          <w:r w:rsidRPr="007D5E50">
            <w:rPr>
              <w:rFonts w:ascii="Arial Narrow" w:hAnsi="Arial Narrow"/>
              <w:b/>
              <w:noProof/>
              <w:sz w:val="40"/>
            </w:rPr>
            <w:drawing>
              <wp:inline distT="0" distB="0" distL="0" distR="0" wp14:anchorId="542A9CC1" wp14:editId="01CC81B1">
                <wp:extent cx="4432300" cy="304800"/>
                <wp:effectExtent l="0" t="0" r="0" b="0"/>
                <wp:docPr id="2" name="Picture 2" descr="graphiclette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aphicletters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2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F4938">
            <w:rPr>
              <w:rFonts w:ascii="Arial Narrow" w:hAnsi="Arial Narrow"/>
              <w:b/>
              <w:sz w:val="40"/>
            </w:rPr>
            <w:br/>
          </w:r>
          <w:r w:rsidR="00BF4938">
            <w:rPr>
              <w:rFonts w:ascii="Arial Narrow" w:hAnsi="Arial Narrow"/>
              <w:sz w:val="18"/>
            </w:rPr>
            <w:t>The governing body for youth soccer in New Mexico, affiliated with US Youth Soccer,</w:t>
          </w:r>
        </w:p>
        <w:p w14:paraId="11C1B390" w14:textId="77777777" w:rsidR="00BF4938" w:rsidRDefault="00BF4938">
          <w:pPr>
            <w:pStyle w:val="Header"/>
            <w:jc w:val="center"/>
            <w:rPr>
              <w:rFonts w:ascii="Arial" w:hAnsi="Arial"/>
            </w:rPr>
          </w:pPr>
          <w:r>
            <w:rPr>
              <w:rFonts w:ascii="Arial Narrow" w:hAnsi="Arial Narrow"/>
              <w:sz w:val="18"/>
            </w:rPr>
            <w:t>the United States Soccer Federation (USSF), and the Fédération Internationale de Football Association (FIFA)</w:t>
          </w:r>
        </w:p>
      </w:tc>
    </w:tr>
  </w:tbl>
  <w:p w14:paraId="0D260465" w14:textId="77777777" w:rsidR="00BF4938" w:rsidRDefault="00BF4938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1C83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E36DF"/>
    <w:multiLevelType w:val="hybridMultilevel"/>
    <w:tmpl w:val="C26C631E"/>
    <w:lvl w:ilvl="0" w:tplc="EAB6D6AA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880EFC"/>
    <w:multiLevelType w:val="multilevel"/>
    <w:tmpl w:val="1C42678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4443D"/>
    <w:multiLevelType w:val="hybridMultilevel"/>
    <w:tmpl w:val="44B8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D4F95"/>
    <w:multiLevelType w:val="multilevel"/>
    <w:tmpl w:val="90A45B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E50BB"/>
    <w:multiLevelType w:val="hybridMultilevel"/>
    <w:tmpl w:val="8DAA18C0"/>
    <w:lvl w:ilvl="0" w:tplc="007250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5B0BED"/>
    <w:multiLevelType w:val="hybridMultilevel"/>
    <w:tmpl w:val="E3E2E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05DA7"/>
    <w:multiLevelType w:val="hybridMultilevel"/>
    <w:tmpl w:val="A47A826A"/>
    <w:lvl w:ilvl="0" w:tplc="C372A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4203D7"/>
    <w:multiLevelType w:val="hybridMultilevel"/>
    <w:tmpl w:val="06B8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D255D"/>
    <w:multiLevelType w:val="hybridMultilevel"/>
    <w:tmpl w:val="891C7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E1800"/>
    <w:multiLevelType w:val="hybridMultilevel"/>
    <w:tmpl w:val="9DDC9212"/>
    <w:lvl w:ilvl="0" w:tplc="84C03FC4">
      <w:start w:val="1"/>
      <w:numFmt w:val="decimal"/>
      <w:lvlText w:val="%1."/>
      <w:lvlJc w:val="left"/>
      <w:pPr>
        <w:ind w:left="720" w:hanging="360"/>
      </w:pPr>
      <w:rPr>
        <w:rFonts w:ascii="Avenir" w:hAnsi="Avenir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E711C"/>
    <w:multiLevelType w:val="hybridMultilevel"/>
    <w:tmpl w:val="1F02082E"/>
    <w:lvl w:ilvl="0" w:tplc="0652C0A6">
      <w:start w:val="1"/>
      <w:numFmt w:val="decimal"/>
      <w:lvlText w:val="%1."/>
      <w:lvlJc w:val="left"/>
      <w:pPr>
        <w:ind w:left="720" w:hanging="360"/>
      </w:pPr>
      <w:rPr>
        <w:rFonts w:ascii="Avenir" w:hAnsi="Avenir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D7CD8"/>
    <w:multiLevelType w:val="hybridMultilevel"/>
    <w:tmpl w:val="F23A3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E5500"/>
    <w:multiLevelType w:val="hybridMultilevel"/>
    <w:tmpl w:val="3934D4B8"/>
    <w:lvl w:ilvl="0" w:tplc="6A967F32">
      <w:start w:val="1"/>
      <w:numFmt w:val="decimal"/>
      <w:lvlText w:val="%1."/>
      <w:lvlJc w:val="left"/>
      <w:pPr>
        <w:ind w:left="720" w:hanging="360"/>
      </w:pPr>
      <w:rPr>
        <w:rFonts w:ascii="Avenir" w:hAnsi="Avenir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413868">
    <w:abstractNumId w:val="0"/>
  </w:num>
  <w:num w:numId="2" w16cid:durableId="275254791">
    <w:abstractNumId w:val="1"/>
  </w:num>
  <w:num w:numId="3" w16cid:durableId="1823738256">
    <w:abstractNumId w:val="9"/>
  </w:num>
  <w:num w:numId="4" w16cid:durableId="756099153">
    <w:abstractNumId w:val="3"/>
  </w:num>
  <w:num w:numId="5" w16cid:durableId="1164709612">
    <w:abstractNumId w:val="6"/>
  </w:num>
  <w:num w:numId="6" w16cid:durableId="1835800255">
    <w:abstractNumId w:val="10"/>
  </w:num>
  <w:num w:numId="7" w16cid:durableId="1648319705">
    <w:abstractNumId w:val="11"/>
  </w:num>
  <w:num w:numId="8" w16cid:durableId="708182916">
    <w:abstractNumId w:val="8"/>
  </w:num>
  <w:num w:numId="9" w16cid:durableId="1629629071">
    <w:abstractNumId w:val="7"/>
  </w:num>
  <w:num w:numId="10" w16cid:durableId="1216157354">
    <w:abstractNumId w:val="5"/>
  </w:num>
  <w:num w:numId="11" w16cid:durableId="93986987">
    <w:abstractNumId w:val="13"/>
  </w:num>
  <w:num w:numId="12" w16cid:durableId="2132360619">
    <w:abstractNumId w:val="12"/>
  </w:num>
  <w:num w:numId="13" w16cid:durableId="485316477">
    <w:abstractNumId w:val="2"/>
  </w:num>
  <w:num w:numId="14" w16cid:durableId="1899974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5D"/>
    <w:rsid w:val="000114C7"/>
    <w:rsid w:val="000375B7"/>
    <w:rsid w:val="00054E31"/>
    <w:rsid w:val="00076AFB"/>
    <w:rsid w:val="000A3BC3"/>
    <w:rsid w:val="000C33EA"/>
    <w:rsid w:val="000F4B00"/>
    <w:rsid w:val="001174CC"/>
    <w:rsid w:val="00154FEE"/>
    <w:rsid w:val="00184D27"/>
    <w:rsid w:val="001A3DB0"/>
    <w:rsid w:val="001B4B95"/>
    <w:rsid w:val="001B7285"/>
    <w:rsid w:val="001E2446"/>
    <w:rsid w:val="001F46A4"/>
    <w:rsid w:val="00206F8F"/>
    <w:rsid w:val="00212A4E"/>
    <w:rsid w:val="00257DC2"/>
    <w:rsid w:val="002669E7"/>
    <w:rsid w:val="00290F14"/>
    <w:rsid w:val="002A390A"/>
    <w:rsid w:val="002C29CF"/>
    <w:rsid w:val="0030487F"/>
    <w:rsid w:val="00327358"/>
    <w:rsid w:val="0039495B"/>
    <w:rsid w:val="003B4768"/>
    <w:rsid w:val="003C20C2"/>
    <w:rsid w:val="003E0E69"/>
    <w:rsid w:val="00405BA2"/>
    <w:rsid w:val="00463525"/>
    <w:rsid w:val="00473D0B"/>
    <w:rsid w:val="004926D0"/>
    <w:rsid w:val="004A1C4F"/>
    <w:rsid w:val="004C16AC"/>
    <w:rsid w:val="004C5621"/>
    <w:rsid w:val="004D2FFC"/>
    <w:rsid w:val="004E00DB"/>
    <w:rsid w:val="004F7246"/>
    <w:rsid w:val="00520EAA"/>
    <w:rsid w:val="0052719B"/>
    <w:rsid w:val="005352F9"/>
    <w:rsid w:val="00536221"/>
    <w:rsid w:val="00536338"/>
    <w:rsid w:val="00541614"/>
    <w:rsid w:val="00553565"/>
    <w:rsid w:val="0056677E"/>
    <w:rsid w:val="0058229C"/>
    <w:rsid w:val="005B7D0E"/>
    <w:rsid w:val="005C4D48"/>
    <w:rsid w:val="005C7B73"/>
    <w:rsid w:val="005F254B"/>
    <w:rsid w:val="00625CDE"/>
    <w:rsid w:val="00633169"/>
    <w:rsid w:val="006557FD"/>
    <w:rsid w:val="006701EB"/>
    <w:rsid w:val="00681A4F"/>
    <w:rsid w:val="006966AB"/>
    <w:rsid w:val="006A753E"/>
    <w:rsid w:val="006C0D2D"/>
    <w:rsid w:val="006C644C"/>
    <w:rsid w:val="006E2622"/>
    <w:rsid w:val="006F52B7"/>
    <w:rsid w:val="006F615B"/>
    <w:rsid w:val="0072725B"/>
    <w:rsid w:val="007420D2"/>
    <w:rsid w:val="00744F3F"/>
    <w:rsid w:val="00756141"/>
    <w:rsid w:val="00770987"/>
    <w:rsid w:val="0077693C"/>
    <w:rsid w:val="007B27E8"/>
    <w:rsid w:val="007D5E50"/>
    <w:rsid w:val="007D6EC0"/>
    <w:rsid w:val="00804FC8"/>
    <w:rsid w:val="00810FC0"/>
    <w:rsid w:val="008201EA"/>
    <w:rsid w:val="00823465"/>
    <w:rsid w:val="00861325"/>
    <w:rsid w:val="00863928"/>
    <w:rsid w:val="0087208C"/>
    <w:rsid w:val="008846E6"/>
    <w:rsid w:val="008C06D9"/>
    <w:rsid w:val="008D413F"/>
    <w:rsid w:val="008D5499"/>
    <w:rsid w:val="008E1E55"/>
    <w:rsid w:val="009218E9"/>
    <w:rsid w:val="009377D5"/>
    <w:rsid w:val="00955C05"/>
    <w:rsid w:val="00956262"/>
    <w:rsid w:val="00982E76"/>
    <w:rsid w:val="009832E2"/>
    <w:rsid w:val="009E6FE8"/>
    <w:rsid w:val="009F2621"/>
    <w:rsid w:val="009F7F83"/>
    <w:rsid w:val="00A03B51"/>
    <w:rsid w:val="00A36377"/>
    <w:rsid w:val="00A36C97"/>
    <w:rsid w:val="00A37F52"/>
    <w:rsid w:val="00A556BC"/>
    <w:rsid w:val="00A55EE8"/>
    <w:rsid w:val="00A6404B"/>
    <w:rsid w:val="00A658D6"/>
    <w:rsid w:val="00A67FDD"/>
    <w:rsid w:val="00A91513"/>
    <w:rsid w:val="00AA3797"/>
    <w:rsid w:val="00AB12A3"/>
    <w:rsid w:val="00AB39C4"/>
    <w:rsid w:val="00B16A0F"/>
    <w:rsid w:val="00B334C2"/>
    <w:rsid w:val="00B5252D"/>
    <w:rsid w:val="00B70E58"/>
    <w:rsid w:val="00B71EC3"/>
    <w:rsid w:val="00B82436"/>
    <w:rsid w:val="00B87FDA"/>
    <w:rsid w:val="00B91497"/>
    <w:rsid w:val="00BC1652"/>
    <w:rsid w:val="00BD4C94"/>
    <w:rsid w:val="00BF4938"/>
    <w:rsid w:val="00C0557F"/>
    <w:rsid w:val="00C20353"/>
    <w:rsid w:val="00C32EF0"/>
    <w:rsid w:val="00C344EB"/>
    <w:rsid w:val="00C359E1"/>
    <w:rsid w:val="00C578C6"/>
    <w:rsid w:val="00C67558"/>
    <w:rsid w:val="00C87037"/>
    <w:rsid w:val="00C91831"/>
    <w:rsid w:val="00C931EF"/>
    <w:rsid w:val="00C93628"/>
    <w:rsid w:val="00C94796"/>
    <w:rsid w:val="00CA7686"/>
    <w:rsid w:val="00CF5C67"/>
    <w:rsid w:val="00D02926"/>
    <w:rsid w:val="00D1121E"/>
    <w:rsid w:val="00D1498B"/>
    <w:rsid w:val="00D17259"/>
    <w:rsid w:val="00D17276"/>
    <w:rsid w:val="00D245B5"/>
    <w:rsid w:val="00D44594"/>
    <w:rsid w:val="00D63B59"/>
    <w:rsid w:val="00D82D50"/>
    <w:rsid w:val="00DA0EFD"/>
    <w:rsid w:val="00DC0231"/>
    <w:rsid w:val="00DD7DD7"/>
    <w:rsid w:val="00E0028F"/>
    <w:rsid w:val="00E00864"/>
    <w:rsid w:val="00E1206B"/>
    <w:rsid w:val="00E26F75"/>
    <w:rsid w:val="00E37D03"/>
    <w:rsid w:val="00E52BE1"/>
    <w:rsid w:val="00E533F6"/>
    <w:rsid w:val="00E55096"/>
    <w:rsid w:val="00EB4931"/>
    <w:rsid w:val="00EB4F20"/>
    <w:rsid w:val="00EB73CD"/>
    <w:rsid w:val="00EE785D"/>
    <w:rsid w:val="00EF0136"/>
    <w:rsid w:val="00F06529"/>
    <w:rsid w:val="00F2764F"/>
    <w:rsid w:val="00F417AE"/>
    <w:rsid w:val="00F73419"/>
    <w:rsid w:val="00F86C11"/>
    <w:rsid w:val="00F9618D"/>
    <w:rsid w:val="00FA66FD"/>
    <w:rsid w:val="00FB4169"/>
    <w:rsid w:val="00FD02FC"/>
    <w:rsid w:val="00FD74D2"/>
    <w:rsid w:val="00FE5C9B"/>
    <w:rsid w:val="00FF1823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159A88"/>
  <w15:chartTrackingRefBased/>
  <w15:docId w15:val="{53453D5A-D687-2340-8A31-C04718FF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EB4F20"/>
    <w:pPr>
      <w:keepNext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lt-edited">
    <w:name w:val="alt-edited"/>
    <w:rsid w:val="00A556BC"/>
  </w:style>
  <w:style w:type="paragraph" w:styleId="ListParagraph">
    <w:name w:val="List Paragraph"/>
    <w:basedOn w:val="Normal"/>
    <w:uiPriority w:val="34"/>
    <w:qFormat/>
    <w:rsid w:val="004F7246"/>
    <w:pPr>
      <w:ind w:left="720"/>
      <w:contextualSpacing/>
    </w:pPr>
    <w:rPr>
      <w:rFonts w:ascii="Calibri" w:eastAsia="Calibri" w:hAnsi="Calibri"/>
      <w:szCs w:val="24"/>
    </w:rPr>
  </w:style>
  <w:style w:type="paragraph" w:styleId="BalloonText">
    <w:name w:val="Balloon Text"/>
    <w:basedOn w:val="Normal"/>
    <w:link w:val="BalloonTextChar"/>
    <w:rsid w:val="006966A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966AB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B4F2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NMYSA stationery template</vt:lpstr>
    </vt:vector>
  </TitlesOfParts>
  <Company>J&amp;B Data Services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NMYSA stationery template</dc:title>
  <dc:subject>NMYSA stationery template</dc:subject>
  <dc:creator>William J. Flor</dc:creator>
  <cp:keywords>NMYSA stationery template</cp:keywords>
  <cp:lastModifiedBy>Gloria Faber</cp:lastModifiedBy>
  <cp:revision>2</cp:revision>
  <cp:lastPrinted>2022-04-13T01:16:00Z</cp:lastPrinted>
  <dcterms:created xsi:type="dcterms:W3CDTF">2022-04-13T01:43:00Z</dcterms:created>
  <dcterms:modified xsi:type="dcterms:W3CDTF">2022-04-13T01:43:00Z</dcterms:modified>
  <cp:category>NMYSA stationery template</cp:category>
</cp:coreProperties>
</file>