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9433" w14:textId="77777777" w:rsidR="00376A81" w:rsidRDefault="00376A81" w:rsidP="00037DDD">
      <w:pPr>
        <w:ind w:left="720" w:hanging="360"/>
      </w:pPr>
    </w:p>
    <w:p w14:paraId="036F3416" w14:textId="6206D509" w:rsidR="002C777B" w:rsidRPr="00376A81" w:rsidRDefault="002C777B" w:rsidP="00037DDD">
      <w:pPr>
        <w:pStyle w:val="ListParagraph"/>
        <w:numPr>
          <w:ilvl w:val="0"/>
          <w:numId w:val="7"/>
        </w:numPr>
        <w:rPr>
          <w:rFonts w:ascii="Avenir Book" w:eastAsia="Times New Roman" w:hAnsi="Avenir Book" w:cs="Times New Roman"/>
          <w:b/>
          <w:bCs/>
          <w:sz w:val="18"/>
          <w:szCs w:val="18"/>
        </w:rPr>
      </w:pPr>
      <w:r w:rsidRPr="00376A81">
        <w:rPr>
          <w:rFonts w:ascii="Avenir Book" w:eastAsia="Times New Roman" w:hAnsi="Avenir Book" w:cs="Times New Roman"/>
          <w:b/>
          <w:bCs/>
          <w:sz w:val="18"/>
          <w:szCs w:val="18"/>
        </w:rPr>
        <w:t>If the player tested positive and has symptoms of COVID-19</w:t>
      </w:r>
    </w:p>
    <w:p w14:paraId="5C2DD7DA" w14:textId="77777777" w:rsidR="002C777B" w:rsidRPr="00376A81" w:rsidRDefault="002C777B" w:rsidP="002C777B">
      <w:pPr>
        <w:rPr>
          <w:rFonts w:ascii="Avenir Book" w:eastAsia="Times New Roman" w:hAnsi="Avenir Book" w:cs="Times New Roman"/>
          <w:b/>
          <w:bCs/>
          <w:sz w:val="18"/>
          <w:szCs w:val="18"/>
        </w:rPr>
      </w:pPr>
      <w:r w:rsidRPr="00376A81">
        <w:rPr>
          <w:rFonts w:ascii="Avenir Book" w:eastAsia="Times New Roman" w:hAnsi="Avenir Book" w:cs="Times New Roman"/>
          <w:b/>
          <w:bCs/>
          <w:sz w:val="18"/>
          <w:szCs w:val="18"/>
        </w:rPr>
        <w:tab/>
        <w:t>Stay at home in isolation until all 3 of the following are met:</w:t>
      </w:r>
    </w:p>
    <w:p w14:paraId="65BEB84F" w14:textId="5D8CFE87" w:rsidR="002C777B" w:rsidRPr="00376A81" w:rsidRDefault="002C777B" w:rsidP="002C777B">
      <w:pPr>
        <w:numPr>
          <w:ilvl w:val="0"/>
          <w:numId w:val="1"/>
        </w:numPr>
        <w:spacing w:before="100" w:beforeAutospacing="1" w:after="100" w:afterAutospacing="1"/>
        <w:rPr>
          <w:rFonts w:ascii="Avenir" w:eastAsia="Times New Roman" w:hAnsi="Avenir" w:cs="Times New Roman"/>
          <w:color w:val="000000"/>
          <w:sz w:val="18"/>
          <w:szCs w:val="18"/>
        </w:rPr>
      </w:pPr>
      <w:r w:rsidRPr="00376A81">
        <w:rPr>
          <w:rFonts w:ascii="Avenir" w:eastAsia="Times New Roman" w:hAnsi="Avenir" w:cs="Times New Roman"/>
          <w:color w:val="000000"/>
          <w:sz w:val="18"/>
          <w:szCs w:val="18"/>
        </w:rPr>
        <w:t>At least 10 days have passed since your symptoms first appeared: AND,</w:t>
      </w:r>
    </w:p>
    <w:p w14:paraId="60B1A10A" w14:textId="77777777" w:rsidR="002C777B" w:rsidRPr="00376A81" w:rsidRDefault="002C777B" w:rsidP="002C777B">
      <w:pPr>
        <w:numPr>
          <w:ilvl w:val="0"/>
          <w:numId w:val="1"/>
        </w:numPr>
        <w:spacing w:before="100" w:beforeAutospacing="1" w:after="100" w:afterAutospacing="1"/>
        <w:rPr>
          <w:rFonts w:ascii="Avenir" w:eastAsia="Times New Roman" w:hAnsi="Avenir" w:cs="Times New Roman"/>
          <w:color w:val="000000"/>
          <w:sz w:val="18"/>
          <w:szCs w:val="18"/>
        </w:rPr>
      </w:pPr>
      <w:r w:rsidRPr="00376A81">
        <w:rPr>
          <w:rFonts w:ascii="Avenir" w:eastAsia="Times New Roman" w:hAnsi="Avenir" w:cs="Times New Roman"/>
          <w:color w:val="000000"/>
          <w:sz w:val="18"/>
          <w:szCs w:val="18"/>
        </w:rPr>
        <w:t>At least 1 day (24 hours) has passed since you no longer have a fever without the use of fever-reducing medication; AND,</w:t>
      </w:r>
    </w:p>
    <w:p w14:paraId="197BDD85" w14:textId="050D7004" w:rsidR="002C777B" w:rsidRPr="00376A81" w:rsidRDefault="002C777B" w:rsidP="002C777B">
      <w:pPr>
        <w:numPr>
          <w:ilvl w:val="0"/>
          <w:numId w:val="1"/>
        </w:numPr>
        <w:spacing w:before="100" w:beforeAutospacing="1" w:after="100" w:afterAutospacing="1"/>
        <w:rPr>
          <w:rFonts w:ascii="Avenir" w:eastAsia="Times New Roman" w:hAnsi="Avenir" w:cs="Times New Roman"/>
          <w:color w:val="000000"/>
          <w:sz w:val="18"/>
          <w:szCs w:val="18"/>
        </w:rPr>
      </w:pPr>
      <w:r w:rsidRPr="00376A81">
        <w:rPr>
          <w:rFonts w:ascii="Avenir" w:eastAsia="Times New Roman" w:hAnsi="Avenir" w:cs="Times New Roman"/>
          <w:color w:val="000000"/>
          <w:sz w:val="18"/>
          <w:szCs w:val="18"/>
        </w:rPr>
        <w:t>Your symptoms have improved</w:t>
      </w:r>
    </w:p>
    <w:p w14:paraId="3FEDE579" w14:textId="5B98677C" w:rsidR="002C777B" w:rsidRPr="00376A81" w:rsidRDefault="002C777B" w:rsidP="00037DDD">
      <w:pPr>
        <w:ind w:left="720" w:hanging="360"/>
        <w:rPr>
          <w:rFonts w:ascii="Avenir" w:eastAsia="Times New Roman" w:hAnsi="Avenir" w:cs="Times New Roman"/>
          <w:b/>
          <w:bCs/>
          <w:color w:val="000000"/>
          <w:sz w:val="18"/>
          <w:szCs w:val="18"/>
        </w:rPr>
      </w:pPr>
      <w:r w:rsidRPr="00376A81">
        <w:rPr>
          <w:rFonts w:ascii="Avenir" w:eastAsia="Times New Roman" w:hAnsi="Avenir" w:cs="Times New Roman"/>
          <w:b/>
          <w:bCs/>
          <w:color w:val="000000"/>
          <w:sz w:val="18"/>
          <w:szCs w:val="18"/>
        </w:rPr>
        <w:t>2.</w:t>
      </w:r>
      <w:r w:rsidRPr="00376A81">
        <w:rPr>
          <w:rFonts w:ascii="Avenir" w:eastAsia="Times New Roman" w:hAnsi="Avenir" w:cs="Times New Roman"/>
          <w:b/>
          <w:bCs/>
          <w:color w:val="000000"/>
          <w:sz w:val="18"/>
          <w:szCs w:val="18"/>
        </w:rPr>
        <w:tab/>
        <w:t>You have symptoms of COVID-19 and were hospitalized in an Intensive Care Unit, are currently getting chemotherapy, have uncontrolled HIV, or your doctor says you are severely immunocompromised</w:t>
      </w:r>
    </w:p>
    <w:p w14:paraId="2489289A" w14:textId="77777777" w:rsidR="002C777B" w:rsidRPr="00376A81" w:rsidRDefault="002C777B" w:rsidP="002C777B">
      <w:pPr>
        <w:rPr>
          <w:rFonts w:ascii="Avenir" w:eastAsia="Times New Roman" w:hAnsi="Avenir" w:cs="Times New Roman"/>
          <w:b/>
          <w:bCs/>
          <w:color w:val="000000"/>
          <w:sz w:val="18"/>
          <w:szCs w:val="18"/>
        </w:rPr>
      </w:pPr>
      <w:r w:rsidRPr="00376A81">
        <w:rPr>
          <w:rFonts w:ascii="Avenir" w:eastAsia="Times New Roman" w:hAnsi="Avenir" w:cs="Times New Roman"/>
          <w:b/>
          <w:bCs/>
          <w:color w:val="000000"/>
          <w:sz w:val="18"/>
          <w:szCs w:val="18"/>
        </w:rPr>
        <w:tab/>
        <w:t>Stay at home in isolation until all 3 of the following are met:</w:t>
      </w:r>
    </w:p>
    <w:p w14:paraId="3CE76706" w14:textId="6A3C8D21" w:rsidR="002C777B" w:rsidRPr="00376A81" w:rsidRDefault="002C777B" w:rsidP="002C777B">
      <w:pPr>
        <w:numPr>
          <w:ilvl w:val="0"/>
          <w:numId w:val="2"/>
        </w:numPr>
        <w:spacing w:before="100" w:beforeAutospacing="1" w:after="100" w:afterAutospacing="1"/>
        <w:rPr>
          <w:rFonts w:ascii="Avenir" w:eastAsia="Times New Roman" w:hAnsi="Avenir" w:cs="Times New Roman"/>
          <w:color w:val="000000"/>
          <w:sz w:val="18"/>
          <w:szCs w:val="18"/>
        </w:rPr>
      </w:pPr>
      <w:r w:rsidRPr="00376A81">
        <w:rPr>
          <w:rFonts w:ascii="Avenir" w:eastAsia="Times New Roman" w:hAnsi="Avenir" w:cs="Times New Roman"/>
          <w:color w:val="000000"/>
          <w:sz w:val="18"/>
          <w:szCs w:val="18"/>
        </w:rPr>
        <w:t>At least 20 days have passed since your symptoms first appeared: AND,</w:t>
      </w:r>
    </w:p>
    <w:p w14:paraId="14682B2C" w14:textId="77777777" w:rsidR="002C777B" w:rsidRPr="00376A81" w:rsidRDefault="002C777B" w:rsidP="002C777B">
      <w:pPr>
        <w:numPr>
          <w:ilvl w:val="0"/>
          <w:numId w:val="2"/>
        </w:numPr>
        <w:spacing w:before="100" w:beforeAutospacing="1" w:after="100" w:afterAutospacing="1"/>
        <w:rPr>
          <w:rFonts w:ascii="Avenir" w:eastAsia="Times New Roman" w:hAnsi="Avenir" w:cs="Times New Roman"/>
          <w:color w:val="000000"/>
          <w:sz w:val="18"/>
          <w:szCs w:val="18"/>
        </w:rPr>
      </w:pPr>
      <w:r w:rsidRPr="00376A81">
        <w:rPr>
          <w:rFonts w:ascii="Avenir" w:eastAsia="Times New Roman" w:hAnsi="Avenir" w:cs="Times New Roman"/>
          <w:color w:val="000000"/>
          <w:sz w:val="18"/>
          <w:szCs w:val="18"/>
        </w:rPr>
        <w:t>At least 1 day (24 hours) has passed since you no longer have a fever without the use of fever-reducing medication; AND</w:t>
      </w:r>
    </w:p>
    <w:p w14:paraId="7B4CF03A" w14:textId="77777777" w:rsidR="002C777B" w:rsidRPr="00376A81" w:rsidRDefault="002C777B" w:rsidP="002C777B">
      <w:pPr>
        <w:numPr>
          <w:ilvl w:val="0"/>
          <w:numId w:val="2"/>
        </w:numPr>
        <w:spacing w:before="100" w:beforeAutospacing="1" w:after="100" w:afterAutospacing="1"/>
        <w:rPr>
          <w:rFonts w:ascii="Avenir" w:eastAsia="Times New Roman" w:hAnsi="Avenir" w:cs="Times New Roman"/>
          <w:color w:val="000000"/>
          <w:sz w:val="18"/>
          <w:szCs w:val="18"/>
        </w:rPr>
      </w:pPr>
      <w:r w:rsidRPr="00376A81">
        <w:rPr>
          <w:rFonts w:ascii="Avenir" w:eastAsia="Times New Roman" w:hAnsi="Avenir" w:cs="Times New Roman"/>
          <w:color w:val="000000"/>
          <w:sz w:val="18"/>
          <w:szCs w:val="18"/>
        </w:rPr>
        <w:t>Your symptoms have improved</w:t>
      </w:r>
    </w:p>
    <w:p w14:paraId="51A8D895" w14:textId="77777777" w:rsidR="002C777B" w:rsidRPr="00376A81" w:rsidRDefault="002C777B" w:rsidP="00037DDD">
      <w:pPr>
        <w:ind w:firstLine="360"/>
        <w:rPr>
          <w:rFonts w:ascii="Avenir" w:eastAsia="Times New Roman" w:hAnsi="Avenir" w:cs="Times New Roman"/>
          <w:b/>
          <w:bCs/>
          <w:color w:val="000000"/>
          <w:sz w:val="18"/>
          <w:szCs w:val="18"/>
        </w:rPr>
      </w:pPr>
      <w:r w:rsidRPr="00376A81">
        <w:rPr>
          <w:rFonts w:ascii="Avenir" w:eastAsia="Times New Roman" w:hAnsi="Avenir" w:cs="Times New Roman"/>
          <w:b/>
          <w:bCs/>
          <w:color w:val="000000"/>
          <w:sz w:val="18"/>
          <w:szCs w:val="18"/>
        </w:rPr>
        <w:t>3.</w:t>
      </w:r>
      <w:r w:rsidRPr="00376A81">
        <w:rPr>
          <w:rFonts w:ascii="Avenir" w:eastAsia="Times New Roman" w:hAnsi="Avenir" w:cs="Times New Roman"/>
          <w:b/>
          <w:bCs/>
          <w:color w:val="000000"/>
          <w:sz w:val="18"/>
          <w:szCs w:val="18"/>
        </w:rPr>
        <w:tab/>
        <w:t>You have no symptoms of COVID-19</w:t>
      </w:r>
    </w:p>
    <w:p w14:paraId="55899B2D" w14:textId="6B8A8F8A" w:rsidR="002C777B" w:rsidRPr="00376A81" w:rsidRDefault="002C777B" w:rsidP="002C777B">
      <w:pPr>
        <w:rPr>
          <w:rFonts w:ascii="Avenir" w:eastAsia="Times New Roman" w:hAnsi="Avenir" w:cs="Times New Roman"/>
          <w:b/>
          <w:bCs/>
          <w:color w:val="000000"/>
          <w:sz w:val="18"/>
          <w:szCs w:val="18"/>
        </w:rPr>
      </w:pPr>
      <w:r w:rsidRPr="00376A81">
        <w:rPr>
          <w:rFonts w:ascii="Avenir" w:eastAsia="Times New Roman" w:hAnsi="Avenir" w:cs="Times New Roman"/>
          <w:b/>
          <w:bCs/>
          <w:color w:val="000000"/>
          <w:sz w:val="18"/>
          <w:szCs w:val="18"/>
        </w:rPr>
        <w:tab/>
        <w:t>Stay at home in isolation until.</w:t>
      </w:r>
    </w:p>
    <w:p w14:paraId="1B12FF64" w14:textId="3B516E4D" w:rsidR="002C777B" w:rsidRPr="00376A81" w:rsidRDefault="002C777B" w:rsidP="002C777B">
      <w:pPr>
        <w:numPr>
          <w:ilvl w:val="0"/>
          <w:numId w:val="3"/>
        </w:numPr>
        <w:spacing w:before="100" w:beforeAutospacing="1" w:after="100" w:afterAutospacing="1"/>
        <w:rPr>
          <w:rFonts w:ascii="Avenir" w:eastAsia="Times New Roman" w:hAnsi="Avenir" w:cs="Times New Roman"/>
          <w:color w:val="000000"/>
          <w:sz w:val="18"/>
          <w:szCs w:val="18"/>
        </w:rPr>
      </w:pPr>
      <w:r w:rsidRPr="00376A81">
        <w:rPr>
          <w:rFonts w:ascii="Avenir" w:eastAsia="Times New Roman" w:hAnsi="Avenir" w:cs="Times New Roman"/>
          <w:color w:val="000000"/>
          <w:sz w:val="18"/>
          <w:szCs w:val="18"/>
        </w:rPr>
        <w:t>10 days have passed since the date you got your positive COV</w:t>
      </w:r>
      <w:r w:rsidR="009C1B99" w:rsidRPr="00376A81">
        <w:rPr>
          <w:rFonts w:ascii="Avenir" w:eastAsia="Times New Roman" w:hAnsi="Avenir" w:cs="Times New Roman"/>
          <w:color w:val="000000"/>
          <w:sz w:val="18"/>
          <w:szCs w:val="18"/>
        </w:rPr>
        <w:t>ID</w:t>
      </w:r>
      <w:r w:rsidRPr="00376A81">
        <w:rPr>
          <w:rFonts w:ascii="Avenir" w:eastAsia="Times New Roman" w:hAnsi="Avenir" w:cs="Times New Roman"/>
          <w:color w:val="000000"/>
          <w:sz w:val="18"/>
          <w:szCs w:val="18"/>
        </w:rPr>
        <w:t>-1</w:t>
      </w:r>
      <w:r w:rsidR="009C1B99" w:rsidRPr="00376A81">
        <w:rPr>
          <w:rFonts w:ascii="Avenir" w:eastAsia="Times New Roman" w:hAnsi="Avenir" w:cs="Times New Roman"/>
          <w:color w:val="000000"/>
          <w:sz w:val="18"/>
          <w:szCs w:val="18"/>
        </w:rPr>
        <w:t>9</w:t>
      </w:r>
      <w:r w:rsidRPr="00376A81">
        <w:rPr>
          <w:rFonts w:ascii="Avenir" w:eastAsia="Times New Roman" w:hAnsi="Avenir" w:cs="Times New Roman"/>
          <w:color w:val="000000"/>
          <w:sz w:val="18"/>
          <w:szCs w:val="18"/>
        </w:rPr>
        <w:t xml:space="preserve"> test, </w:t>
      </w:r>
      <w:proofErr w:type="gramStart"/>
      <w:r w:rsidRPr="00376A81">
        <w:rPr>
          <w:rFonts w:ascii="Avenir" w:eastAsia="Times New Roman" w:hAnsi="Avenir" w:cs="Times New Roman"/>
          <w:color w:val="000000"/>
          <w:sz w:val="18"/>
          <w:szCs w:val="18"/>
        </w:rPr>
        <w:t>as long as</w:t>
      </w:r>
      <w:proofErr w:type="gramEnd"/>
      <w:r w:rsidRPr="00376A81">
        <w:rPr>
          <w:rFonts w:ascii="Avenir" w:eastAsia="Times New Roman" w:hAnsi="Avenir" w:cs="Times New Roman"/>
          <w:color w:val="000000"/>
          <w:sz w:val="18"/>
          <w:szCs w:val="18"/>
        </w:rPr>
        <w:t xml:space="preserve"> you don’t develop symptoms i</w:t>
      </w:r>
      <w:r w:rsidR="009C1B99" w:rsidRPr="00376A81">
        <w:rPr>
          <w:rFonts w:ascii="Avenir" w:eastAsia="Times New Roman" w:hAnsi="Avenir" w:cs="Times New Roman"/>
          <w:color w:val="000000"/>
          <w:sz w:val="18"/>
          <w:szCs w:val="18"/>
        </w:rPr>
        <w:t>n</w:t>
      </w:r>
      <w:r w:rsidRPr="00376A81">
        <w:rPr>
          <w:rFonts w:ascii="Avenir" w:eastAsia="Times New Roman" w:hAnsi="Avenir" w:cs="Times New Roman"/>
          <w:color w:val="000000"/>
          <w:sz w:val="18"/>
          <w:szCs w:val="18"/>
        </w:rPr>
        <w:t xml:space="preserve"> the meantime.</w:t>
      </w:r>
    </w:p>
    <w:p w14:paraId="42DC6456" w14:textId="77777777" w:rsidR="002C777B" w:rsidRPr="00376A81" w:rsidRDefault="002C777B" w:rsidP="002C777B">
      <w:pPr>
        <w:numPr>
          <w:ilvl w:val="0"/>
          <w:numId w:val="3"/>
        </w:numPr>
        <w:spacing w:before="100" w:beforeAutospacing="1" w:after="100" w:afterAutospacing="1"/>
        <w:rPr>
          <w:rFonts w:ascii="Avenir" w:eastAsia="Times New Roman" w:hAnsi="Avenir" w:cs="Times New Roman"/>
          <w:color w:val="000000"/>
          <w:sz w:val="18"/>
          <w:szCs w:val="18"/>
        </w:rPr>
      </w:pPr>
      <w:r w:rsidRPr="00376A81">
        <w:rPr>
          <w:rFonts w:ascii="Avenir" w:eastAsia="Times New Roman" w:hAnsi="Avenir" w:cs="Times New Roman"/>
          <w:color w:val="000000"/>
          <w:sz w:val="18"/>
          <w:szCs w:val="18"/>
        </w:rPr>
        <w:t>If you do develop symptoms, then switch to the isolation instructions for those with symptoms.  Your ten days of isolation as home with begin from the first day you have symptoms, not from the day you were tested.</w:t>
      </w:r>
    </w:p>
    <w:p w14:paraId="1C021C3F" w14:textId="492A91F8" w:rsidR="002C777B" w:rsidRPr="00376A81" w:rsidRDefault="002C777B" w:rsidP="002C777B">
      <w:pPr>
        <w:numPr>
          <w:ilvl w:val="0"/>
          <w:numId w:val="3"/>
        </w:numPr>
        <w:spacing w:before="100" w:beforeAutospacing="1" w:after="100" w:afterAutospacing="1"/>
        <w:rPr>
          <w:rFonts w:ascii="Avenir" w:eastAsia="Times New Roman" w:hAnsi="Avenir" w:cs="Times New Roman"/>
          <w:color w:val="000000"/>
          <w:sz w:val="18"/>
          <w:szCs w:val="18"/>
        </w:rPr>
      </w:pPr>
      <w:r w:rsidRPr="00376A81">
        <w:rPr>
          <w:rFonts w:ascii="Avenir" w:eastAsia="Times New Roman" w:hAnsi="Avenir" w:cs="Times New Roman"/>
          <w:color w:val="000000"/>
          <w:sz w:val="18"/>
          <w:szCs w:val="18"/>
        </w:rPr>
        <w:t>Note: If you have a severe immunocompromising condition without symptoms, you must isolate 20 days from the date of when you were tested.</w:t>
      </w:r>
    </w:p>
    <w:p w14:paraId="30B71912" w14:textId="77777777" w:rsidR="002C777B" w:rsidRPr="00376A81" w:rsidRDefault="002C777B" w:rsidP="002C777B">
      <w:pPr>
        <w:rPr>
          <w:rFonts w:ascii="Avenir" w:eastAsia="Times New Roman" w:hAnsi="Avenir" w:cs="Times New Roman"/>
          <w:b/>
          <w:bCs/>
          <w:color w:val="000000"/>
          <w:sz w:val="18"/>
          <w:szCs w:val="18"/>
        </w:rPr>
      </w:pPr>
      <w:r w:rsidRPr="00376A81">
        <w:rPr>
          <w:rFonts w:ascii="Avenir" w:eastAsia="Times New Roman" w:hAnsi="Avenir" w:cs="Times New Roman"/>
          <w:b/>
          <w:bCs/>
          <w:color w:val="000000"/>
          <w:sz w:val="18"/>
          <w:szCs w:val="18"/>
        </w:rPr>
        <w:t>Instructions for people living in your house, (they are considered close contacts).</w:t>
      </w:r>
    </w:p>
    <w:p w14:paraId="7B49A738" w14:textId="77777777" w:rsidR="002C777B" w:rsidRPr="00376A81" w:rsidRDefault="002C777B" w:rsidP="002C777B">
      <w:pPr>
        <w:rPr>
          <w:rFonts w:ascii="Avenir" w:eastAsia="Times New Roman" w:hAnsi="Avenir" w:cs="Times New Roman"/>
          <w:color w:val="000000"/>
          <w:sz w:val="18"/>
          <w:szCs w:val="18"/>
        </w:rPr>
      </w:pPr>
      <w:r w:rsidRPr="00376A81">
        <w:rPr>
          <w:rFonts w:ascii="Avenir" w:eastAsia="Times New Roman" w:hAnsi="Avenir" w:cs="Times New Roman"/>
          <w:color w:val="000000"/>
          <w:sz w:val="18"/>
          <w:szCs w:val="18"/>
        </w:rPr>
        <w:t>They should:</w:t>
      </w:r>
    </w:p>
    <w:p w14:paraId="53A10DD2" w14:textId="1AED02D6" w:rsidR="002C777B" w:rsidRPr="00376A81" w:rsidRDefault="002C777B" w:rsidP="002C777B">
      <w:pPr>
        <w:numPr>
          <w:ilvl w:val="0"/>
          <w:numId w:val="4"/>
        </w:numPr>
        <w:spacing w:before="100" w:beforeAutospacing="1" w:after="100" w:afterAutospacing="1"/>
        <w:rPr>
          <w:rFonts w:ascii="Avenir" w:eastAsia="Times New Roman" w:hAnsi="Avenir" w:cs="Times New Roman"/>
          <w:color w:val="000000"/>
          <w:sz w:val="18"/>
          <w:szCs w:val="18"/>
        </w:rPr>
      </w:pPr>
      <w:r w:rsidRPr="00376A81">
        <w:rPr>
          <w:rFonts w:ascii="Avenir" w:eastAsia="Times New Roman" w:hAnsi="Avenir" w:cs="Times New Roman"/>
          <w:color w:val="000000"/>
          <w:sz w:val="18"/>
          <w:szCs w:val="18"/>
        </w:rPr>
        <w:t>Remain at home and limit contact with other people for 10 days from the time your isolation period ends.  They should watch for fever and symptoms for a full 14 days.  If there occur, they should get tested right away.  If there are no symptoms, they should wait 7 to 10 days after your positive test to get tested.</w:t>
      </w:r>
    </w:p>
    <w:p w14:paraId="649C2281" w14:textId="77777777" w:rsidR="002C777B" w:rsidRPr="00376A81" w:rsidRDefault="002C777B" w:rsidP="002C777B">
      <w:pPr>
        <w:rPr>
          <w:rFonts w:ascii="Avenir" w:eastAsia="Times New Roman" w:hAnsi="Avenir" w:cs="Times New Roman"/>
          <w:b/>
          <w:bCs/>
          <w:color w:val="000000"/>
          <w:sz w:val="18"/>
          <w:szCs w:val="18"/>
        </w:rPr>
      </w:pPr>
      <w:r w:rsidRPr="00376A81">
        <w:rPr>
          <w:rFonts w:ascii="Avenir" w:eastAsia="Times New Roman" w:hAnsi="Avenir" w:cs="Times New Roman"/>
          <w:b/>
          <w:bCs/>
          <w:color w:val="000000"/>
          <w:sz w:val="18"/>
          <w:szCs w:val="18"/>
        </w:rPr>
        <w:t>Instructions for people you were around:</w:t>
      </w:r>
    </w:p>
    <w:p w14:paraId="54E49A4F" w14:textId="75B42499" w:rsidR="002C777B" w:rsidRPr="00376A81" w:rsidRDefault="002C777B" w:rsidP="002C777B">
      <w:pPr>
        <w:rPr>
          <w:rFonts w:ascii="Avenir" w:eastAsia="Times New Roman" w:hAnsi="Avenir" w:cs="Times New Roman"/>
          <w:color w:val="000000"/>
          <w:sz w:val="18"/>
          <w:szCs w:val="18"/>
        </w:rPr>
      </w:pPr>
      <w:r w:rsidRPr="00376A81">
        <w:rPr>
          <w:rFonts w:ascii="Avenir" w:eastAsia="Times New Roman" w:hAnsi="Avenir" w:cs="Times New Roman"/>
          <w:color w:val="000000"/>
          <w:sz w:val="18"/>
          <w:szCs w:val="18"/>
        </w:rPr>
        <w:t>You will also need to contact any people you were around for two days before your symptoms started or before the day you got your positive test if you don’t have symptoms. If there were any people who were within six feet of you for more than three minutes (even if you had masks on), you should tell them about your positive results and tell them to:</w:t>
      </w:r>
    </w:p>
    <w:p w14:paraId="7D2C2BD2" w14:textId="5E017620" w:rsidR="00AF76D4" w:rsidRPr="00376A81" w:rsidRDefault="002C777B" w:rsidP="00FA482A">
      <w:pPr>
        <w:numPr>
          <w:ilvl w:val="0"/>
          <w:numId w:val="5"/>
        </w:numPr>
        <w:spacing w:before="100" w:beforeAutospacing="1" w:after="100" w:afterAutospacing="1"/>
        <w:rPr>
          <w:sz w:val="18"/>
          <w:szCs w:val="18"/>
        </w:rPr>
      </w:pPr>
      <w:r w:rsidRPr="00376A81">
        <w:rPr>
          <w:rFonts w:ascii="Avenir" w:eastAsia="Times New Roman" w:hAnsi="Avenir" w:cs="Times New Roman"/>
          <w:color w:val="000000"/>
          <w:sz w:val="18"/>
          <w:szCs w:val="18"/>
        </w:rPr>
        <w:t>Remain at home and limit contact with other people for 10 days form the last day that you spent together.  They should watch for fever and symptoms for a full 14 days.  If these occur, they should get tested right away.  If there are no symptoms, they should wait 7 to 10 days after the last time they were together.</w:t>
      </w:r>
    </w:p>
    <w:sectPr w:rsidR="00AF76D4" w:rsidRPr="00376A81" w:rsidSect="00AA66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57F1" w14:textId="77777777" w:rsidR="00F22A57" w:rsidRDefault="00F22A57" w:rsidP="00376A81">
      <w:r>
        <w:separator/>
      </w:r>
    </w:p>
  </w:endnote>
  <w:endnote w:type="continuationSeparator" w:id="0">
    <w:p w14:paraId="6CA89494" w14:textId="77777777" w:rsidR="00F22A57" w:rsidRDefault="00F22A57" w:rsidP="0037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3638" w14:textId="77777777" w:rsidR="00F22A57" w:rsidRDefault="00F22A57" w:rsidP="00376A81">
      <w:r>
        <w:separator/>
      </w:r>
    </w:p>
  </w:footnote>
  <w:footnote w:type="continuationSeparator" w:id="0">
    <w:p w14:paraId="78FB2E8C" w14:textId="77777777" w:rsidR="00F22A57" w:rsidRDefault="00F22A57" w:rsidP="0037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8D9C" w14:textId="2602BC7D" w:rsidR="00376A81" w:rsidRPr="00376A81" w:rsidRDefault="00376A81" w:rsidP="00376A81">
    <w:pPr>
      <w:pStyle w:val="Header"/>
      <w:jc w:val="center"/>
    </w:pPr>
    <w:r>
      <w:rPr>
        <w:noProof/>
      </w:rPr>
      <w:drawing>
        <wp:inline distT="0" distB="0" distL="0" distR="0" wp14:anchorId="5205D316" wp14:editId="043BF7D0">
          <wp:extent cx="673100" cy="914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31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27631"/>
    <w:multiLevelType w:val="hybridMultilevel"/>
    <w:tmpl w:val="9F40CC0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778D3"/>
    <w:multiLevelType w:val="hybridMultilevel"/>
    <w:tmpl w:val="FDFE9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F7AEB"/>
    <w:multiLevelType w:val="multilevel"/>
    <w:tmpl w:val="B25A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5103F"/>
    <w:multiLevelType w:val="multilevel"/>
    <w:tmpl w:val="CE96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300C8"/>
    <w:multiLevelType w:val="multilevel"/>
    <w:tmpl w:val="6AEC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B079F"/>
    <w:multiLevelType w:val="multilevel"/>
    <w:tmpl w:val="3354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B3787A"/>
    <w:multiLevelType w:val="multilevel"/>
    <w:tmpl w:val="86C0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7B"/>
    <w:rsid w:val="00037DDD"/>
    <w:rsid w:val="00102B84"/>
    <w:rsid w:val="002C777B"/>
    <w:rsid w:val="00376A81"/>
    <w:rsid w:val="00456696"/>
    <w:rsid w:val="009C1B99"/>
    <w:rsid w:val="00AA667B"/>
    <w:rsid w:val="00BF0074"/>
    <w:rsid w:val="00D813DF"/>
    <w:rsid w:val="00D91886"/>
    <w:rsid w:val="00E1264A"/>
    <w:rsid w:val="00EB465D"/>
    <w:rsid w:val="00ED6D59"/>
    <w:rsid w:val="00F22A57"/>
    <w:rsid w:val="00FD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47A59"/>
  <w14:defaultImageDpi w14:val="32767"/>
  <w15:chartTrackingRefBased/>
  <w15:docId w15:val="{A5C06457-C669-BE44-9E41-BF03753B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C777B"/>
  </w:style>
  <w:style w:type="paragraph" w:styleId="ListParagraph">
    <w:name w:val="List Paragraph"/>
    <w:basedOn w:val="Normal"/>
    <w:uiPriority w:val="34"/>
    <w:qFormat/>
    <w:rsid w:val="00037DDD"/>
    <w:pPr>
      <w:ind w:left="720"/>
      <w:contextualSpacing/>
    </w:pPr>
  </w:style>
  <w:style w:type="paragraph" w:styleId="Header">
    <w:name w:val="header"/>
    <w:basedOn w:val="Normal"/>
    <w:link w:val="HeaderChar"/>
    <w:uiPriority w:val="99"/>
    <w:unhideWhenUsed/>
    <w:rsid w:val="00376A81"/>
    <w:pPr>
      <w:tabs>
        <w:tab w:val="center" w:pos="4680"/>
        <w:tab w:val="right" w:pos="9360"/>
      </w:tabs>
    </w:pPr>
  </w:style>
  <w:style w:type="character" w:customStyle="1" w:styleId="HeaderChar">
    <w:name w:val="Header Char"/>
    <w:basedOn w:val="DefaultParagraphFont"/>
    <w:link w:val="Header"/>
    <w:uiPriority w:val="99"/>
    <w:rsid w:val="00376A81"/>
  </w:style>
  <w:style w:type="paragraph" w:styleId="Footer">
    <w:name w:val="footer"/>
    <w:basedOn w:val="Normal"/>
    <w:link w:val="FooterChar"/>
    <w:uiPriority w:val="99"/>
    <w:unhideWhenUsed/>
    <w:rsid w:val="00376A81"/>
    <w:pPr>
      <w:tabs>
        <w:tab w:val="center" w:pos="4680"/>
        <w:tab w:val="right" w:pos="9360"/>
      </w:tabs>
    </w:pPr>
  </w:style>
  <w:style w:type="character" w:customStyle="1" w:styleId="FooterChar">
    <w:name w:val="Footer Char"/>
    <w:basedOn w:val="DefaultParagraphFont"/>
    <w:link w:val="Footer"/>
    <w:uiPriority w:val="99"/>
    <w:rsid w:val="0037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773898">
      <w:bodyDiv w:val="1"/>
      <w:marLeft w:val="0"/>
      <w:marRight w:val="0"/>
      <w:marTop w:val="0"/>
      <w:marBottom w:val="0"/>
      <w:divBdr>
        <w:top w:val="none" w:sz="0" w:space="0" w:color="auto"/>
        <w:left w:val="none" w:sz="0" w:space="0" w:color="auto"/>
        <w:bottom w:val="none" w:sz="0" w:space="0" w:color="auto"/>
        <w:right w:val="none" w:sz="0" w:space="0" w:color="auto"/>
      </w:divBdr>
      <w:divsChild>
        <w:div w:id="1805855197">
          <w:marLeft w:val="0"/>
          <w:marRight w:val="0"/>
          <w:marTop w:val="0"/>
          <w:marBottom w:val="0"/>
          <w:divBdr>
            <w:top w:val="none" w:sz="0" w:space="0" w:color="auto"/>
            <w:left w:val="none" w:sz="0" w:space="0" w:color="auto"/>
            <w:bottom w:val="none" w:sz="0" w:space="0" w:color="auto"/>
            <w:right w:val="none" w:sz="0" w:space="0" w:color="auto"/>
          </w:divBdr>
        </w:div>
        <w:div w:id="331179714">
          <w:marLeft w:val="0"/>
          <w:marRight w:val="0"/>
          <w:marTop w:val="0"/>
          <w:marBottom w:val="0"/>
          <w:divBdr>
            <w:top w:val="none" w:sz="0" w:space="0" w:color="auto"/>
            <w:left w:val="none" w:sz="0" w:space="0" w:color="auto"/>
            <w:bottom w:val="none" w:sz="0" w:space="0" w:color="auto"/>
            <w:right w:val="none" w:sz="0" w:space="0" w:color="auto"/>
          </w:divBdr>
        </w:div>
        <w:div w:id="1850021435">
          <w:marLeft w:val="0"/>
          <w:marRight w:val="0"/>
          <w:marTop w:val="0"/>
          <w:marBottom w:val="0"/>
          <w:divBdr>
            <w:top w:val="none" w:sz="0" w:space="0" w:color="auto"/>
            <w:left w:val="none" w:sz="0" w:space="0" w:color="auto"/>
            <w:bottom w:val="none" w:sz="0" w:space="0" w:color="auto"/>
            <w:right w:val="none" w:sz="0" w:space="0" w:color="auto"/>
          </w:divBdr>
          <w:divsChild>
            <w:div w:id="378435192">
              <w:marLeft w:val="0"/>
              <w:marRight w:val="0"/>
              <w:marTop w:val="0"/>
              <w:marBottom w:val="0"/>
              <w:divBdr>
                <w:top w:val="none" w:sz="0" w:space="0" w:color="auto"/>
                <w:left w:val="none" w:sz="0" w:space="0" w:color="auto"/>
                <w:bottom w:val="none" w:sz="0" w:space="0" w:color="auto"/>
                <w:right w:val="none" w:sz="0" w:space="0" w:color="auto"/>
              </w:divBdr>
            </w:div>
            <w:div w:id="135226645">
              <w:marLeft w:val="0"/>
              <w:marRight w:val="0"/>
              <w:marTop w:val="0"/>
              <w:marBottom w:val="0"/>
              <w:divBdr>
                <w:top w:val="none" w:sz="0" w:space="0" w:color="auto"/>
                <w:left w:val="none" w:sz="0" w:space="0" w:color="auto"/>
                <w:bottom w:val="none" w:sz="0" w:space="0" w:color="auto"/>
                <w:right w:val="none" w:sz="0" w:space="0" w:color="auto"/>
              </w:divBdr>
            </w:div>
            <w:div w:id="1950430835">
              <w:marLeft w:val="0"/>
              <w:marRight w:val="0"/>
              <w:marTop w:val="0"/>
              <w:marBottom w:val="0"/>
              <w:divBdr>
                <w:top w:val="none" w:sz="0" w:space="0" w:color="auto"/>
                <w:left w:val="none" w:sz="0" w:space="0" w:color="auto"/>
                <w:bottom w:val="none" w:sz="0" w:space="0" w:color="auto"/>
                <w:right w:val="none" w:sz="0" w:space="0" w:color="auto"/>
              </w:divBdr>
              <w:divsChild>
                <w:div w:id="122191267">
                  <w:marLeft w:val="0"/>
                  <w:marRight w:val="0"/>
                  <w:marTop w:val="0"/>
                  <w:marBottom w:val="0"/>
                  <w:divBdr>
                    <w:top w:val="none" w:sz="0" w:space="0" w:color="auto"/>
                    <w:left w:val="none" w:sz="0" w:space="0" w:color="auto"/>
                    <w:bottom w:val="none" w:sz="0" w:space="0" w:color="auto"/>
                    <w:right w:val="none" w:sz="0" w:space="0" w:color="auto"/>
                  </w:divBdr>
                </w:div>
              </w:divsChild>
            </w:div>
            <w:div w:id="2122331912">
              <w:marLeft w:val="0"/>
              <w:marRight w:val="0"/>
              <w:marTop w:val="0"/>
              <w:marBottom w:val="0"/>
              <w:divBdr>
                <w:top w:val="none" w:sz="0" w:space="0" w:color="auto"/>
                <w:left w:val="none" w:sz="0" w:space="0" w:color="auto"/>
                <w:bottom w:val="none" w:sz="0" w:space="0" w:color="auto"/>
                <w:right w:val="none" w:sz="0" w:space="0" w:color="auto"/>
              </w:divBdr>
            </w:div>
            <w:div w:id="1689328289">
              <w:marLeft w:val="0"/>
              <w:marRight w:val="0"/>
              <w:marTop w:val="0"/>
              <w:marBottom w:val="0"/>
              <w:divBdr>
                <w:top w:val="none" w:sz="0" w:space="0" w:color="auto"/>
                <w:left w:val="none" w:sz="0" w:space="0" w:color="auto"/>
                <w:bottom w:val="none" w:sz="0" w:space="0" w:color="auto"/>
                <w:right w:val="none" w:sz="0" w:space="0" w:color="auto"/>
              </w:divBdr>
              <w:divsChild>
                <w:div w:id="1208374406">
                  <w:marLeft w:val="0"/>
                  <w:marRight w:val="0"/>
                  <w:marTop w:val="0"/>
                  <w:marBottom w:val="0"/>
                  <w:divBdr>
                    <w:top w:val="none" w:sz="0" w:space="0" w:color="auto"/>
                    <w:left w:val="none" w:sz="0" w:space="0" w:color="auto"/>
                    <w:bottom w:val="none" w:sz="0" w:space="0" w:color="auto"/>
                    <w:right w:val="none" w:sz="0" w:space="0" w:color="auto"/>
                  </w:divBdr>
                </w:div>
                <w:div w:id="992948183">
                  <w:marLeft w:val="0"/>
                  <w:marRight w:val="0"/>
                  <w:marTop w:val="0"/>
                  <w:marBottom w:val="0"/>
                  <w:divBdr>
                    <w:top w:val="none" w:sz="0" w:space="0" w:color="auto"/>
                    <w:left w:val="none" w:sz="0" w:space="0" w:color="auto"/>
                    <w:bottom w:val="none" w:sz="0" w:space="0" w:color="auto"/>
                    <w:right w:val="none" w:sz="0" w:space="0" w:color="auto"/>
                  </w:divBdr>
                </w:div>
              </w:divsChild>
            </w:div>
            <w:div w:id="560604452">
              <w:marLeft w:val="0"/>
              <w:marRight w:val="0"/>
              <w:marTop w:val="0"/>
              <w:marBottom w:val="0"/>
              <w:divBdr>
                <w:top w:val="none" w:sz="0" w:space="0" w:color="auto"/>
                <w:left w:val="none" w:sz="0" w:space="0" w:color="auto"/>
                <w:bottom w:val="none" w:sz="0" w:space="0" w:color="auto"/>
                <w:right w:val="none" w:sz="0" w:space="0" w:color="auto"/>
              </w:divBdr>
            </w:div>
            <w:div w:id="1667593327">
              <w:marLeft w:val="0"/>
              <w:marRight w:val="0"/>
              <w:marTop w:val="0"/>
              <w:marBottom w:val="0"/>
              <w:divBdr>
                <w:top w:val="none" w:sz="0" w:space="0" w:color="auto"/>
                <w:left w:val="none" w:sz="0" w:space="0" w:color="auto"/>
                <w:bottom w:val="none" w:sz="0" w:space="0" w:color="auto"/>
                <w:right w:val="none" w:sz="0" w:space="0" w:color="auto"/>
              </w:divBdr>
              <w:divsChild>
                <w:div w:id="2052728123">
                  <w:marLeft w:val="0"/>
                  <w:marRight w:val="0"/>
                  <w:marTop w:val="0"/>
                  <w:marBottom w:val="0"/>
                  <w:divBdr>
                    <w:top w:val="none" w:sz="0" w:space="0" w:color="auto"/>
                    <w:left w:val="none" w:sz="0" w:space="0" w:color="auto"/>
                    <w:bottom w:val="none" w:sz="0" w:space="0" w:color="auto"/>
                    <w:right w:val="none" w:sz="0" w:space="0" w:color="auto"/>
                  </w:divBdr>
                </w:div>
              </w:divsChild>
            </w:div>
            <w:div w:id="1920166819">
              <w:marLeft w:val="0"/>
              <w:marRight w:val="0"/>
              <w:marTop w:val="0"/>
              <w:marBottom w:val="0"/>
              <w:divBdr>
                <w:top w:val="none" w:sz="0" w:space="0" w:color="auto"/>
                <w:left w:val="none" w:sz="0" w:space="0" w:color="auto"/>
                <w:bottom w:val="none" w:sz="0" w:space="0" w:color="auto"/>
                <w:right w:val="none" w:sz="0" w:space="0" w:color="auto"/>
              </w:divBdr>
            </w:div>
            <w:div w:id="1668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Mexico Youth Soccer Association</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Faber</dc:creator>
  <cp:keywords/>
  <dc:description/>
  <cp:lastModifiedBy>Gloria Faber</cp:lastModifiedBy>
  <cp:revision>3</cp:revision>
  <cp:lastPrinted>2021-09-27T16:47:00Z</cp:lastPrinted>
  <dcterms:created xsi:type="dcterms:W3CDTF">2021-09-30T01:44:00Z</dcterms:created>
  <dcterms:modified xsi:type="dcterms:W3CDTF">2021-10-19T15:47:00Z</dcterms:modified>
</cp:coreProperties>
</file>